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4D" w:rsidRPr="00E24F9F" w:rsidRDefault="008D664D" w:rsidP="008D66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F9F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24F9F">
        <w:rPr>
          <w:rFonts w:ascii="Times New Roman" w:hAnsi="Times New Roman" w:cs="Times New Roman"/>
          <w:sz w:val="24"/>
          <w:szCs w:val="24"/>
        </w:rPr>
        <w:t>"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4F9F">
        <w:rPr>
          <w:rFonts w:ascii="Times New Roman" w:hAnsi="Times New Roman" w:cs="Times New Roman"/>
          <w:sz w:val="24"/>
          <w:szCs w:val="24"/>
        </w:rPr>
        <w:t>_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24F9F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230348</w:t>
      </w:r>
    </w:p>
    <w:p w:rsidR="008D664D" w:rsidRPr="00E24F9F" w:rsidRDefault="008D664D" w:rsidP="008D66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64D" w:rsidRPr="00E24F9F" w:rsidRDefault="008D664D" w:rsidP="008D66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89"/>
      <w:bookmarkEnd w:id="0"/>
      <w:r w:rsidRPr="00E24F9F">
        <w:rPr>
          <w:rFonts w:ascii="Times New Roman" w:hAnsi="Times New Roman" w:cs="Times New Roman"/>
          <w:b/>
          <w:sz w:val="24"/>
          <w:szCs w:val="24"/>
        </w:rPr>
        <w:t>ТЕХНИЧЕСК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E24F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8D664D" w:rsidRPr="00E24F9F" w:rsidRDefault="008D664D" w:rsidP="008D66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64D" w:rsidRPr="00E24F9F" w:rsidRDefault="008D664D" w:rsidP="008D664D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bCs/>
        </w:rPr>
      </w:pPr>
      <w:r w:rsidRPr="00E24F9F">
        <w:rPr>
          <w:b/>
          <w:bCs/>
        </w:rPr>
        <w:t>Функциональные, технические и качественные характеристики товара</w:t>
      </w:r>
    </w:p>
    <w:p w:rsidR="008D664D" w:rsidRPr="00E24F9F" w:rsidRDefault="008D664D" w:rsidP="008D664D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bCs/>
        </w:rPr>
      </w:pPr>
    </w:p>
    <w:tbl>
      <w:tblPr>
        <w:tblW w:w="5132" w:type="pct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0"/>
        <w:gridCol w:w="5408"/>
        <w:gridCol w:w="3648"/>
      </w:tblGrid>
      <w:tr w:rsidR="008D664D" w:rsidRPr="006403E8" w:rsidTr="00A4143F">
        <w:trPr>
          <w:trHeight w:val="278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64D" w:rsidRPr="006403E8" w:rsidRDefault="008D664D" w:rsidP="00A4143F">
            <w:pPr>
              <w:autoSpaceDE w:val="0"/>
              <w:autoSpaceDN w:val="0"/>
              <w:adjustRightInd w:val="0"/>
            </w:pPr>
            <w:r w:rsidRPr="006403E8">
              <w:t>№ п/п</w:t>
            </w:r>
          </w:p>
        </w:tc>
        <w:tc>
          <w:tcPr>
            <w:tcW w:w="2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64D" w:rsidRPr="006403E8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6403E8">
              <w:t>ОКДП</w:t>
            </w: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64D" w:rsidRPr="006403E8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6403E8">
              <w:rPr>
                <w:bCs/>
              </w:rPr>
              <w:t>Наименование продукции</w:t>
            </w:r>
          </w:p>
        </w:tc>
      </w:tr>
      <w:tr w:rsidR="008D664D" w:rsidRPr="006403E8" w:rsidTr="00A4143F">
        <w:trPr>
          <w:trHeight w:val="278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64D" w:rsidRPr="006403E8" w:rsidRDefault="008D664D" w:rsidP="00A4143F">
            <w:pPr>
              <w:autoSpaceDE w:val="0"/>
              <w:autoSpaceDN w:val="0"/>
              <w:adjustRightInd w:val="0"/>
            </w:pPr>
            <w:r w:rsidRPr="006403E8">
              <w:t>1</w:t>
            </w:r>
          </w:p>
        </w:tc>
        <w:tc>
          <w:tcPr>
            <w:tcW w:w="2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64D" w:rsidRPr="006403E8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64D" w:rsidRPr="006403E8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D664D" w:rsidRPr="006403E8" w:rsidTr="00A4143F">
        <w:trPr>
          <w:trHeight w:val="278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64D" w:rsidRPr="006403E8" w:rsidRDefault="008D664D" w:rsidP="00A4143F">
            <w:pPr>
              <w:autoSpaceDE w:val="0"/>
              <w:autoSpaceDN w:val="0"/>
              <w:adjustRightInd w:val="0"/>
            </w:pPr>
            <w:r w:rsidRPr="006403E8">
              <w:t>1</w:t>
            </w:r>
          </w:p>
        </w:tc>
        <w:tc>
          <w:tcPr>
            <w:tcW w:w="2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10.89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Продукты пищевые прочие, не включенные в другие группировки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10.85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Продукты пищевые готовые и блюда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10.84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Приправы и пряности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10.83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Чай и кофе обработанные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10.82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Какао, шоколад и изделия кондитерские сахаристые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10.81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Сахар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10.73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 xml:space="preserve">Изделия макаронные, </w:t>
            </w:r>
            <w:proofErr w:type="spellStart"/>
            <w:r w:rsidRPr="00DF391B">
              <w:rPr>
                <w:bCs/>
              </w:rPr>
              <w:t>кускус</w:t>
            </w:r>
            <w:proofErr w:type="spellEnd"/>
            <w:r w:rsidRPr="00DF391B">
              <w:rPr>
                <w:bCs/>
              </w:rPr>
              <w:t xml:space="preserve"> и аналогичные мучные изделия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10.72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Изделия сухарные и печенье; мучные кондитерские изделия, торты и пирожные длительного хранения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10.71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Изделия хлебобулочные; мучные кондитерские изделия, торты и пирожные недлительного хранения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10.61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Продукция мукомольно-крупяного производства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10.51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Молоко и молочная продукция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10.42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 xml:space="preserve">Маргарин, спреды растительно-сливочные и растительно-жировые, смеси топленые растительно-сливочные и растительно-жировые, жиры специального назначения, заменители молочного жира, эквиваленты, </w:t>
            </w:r>
            <w:proofErr w:type="spellStart"/>
            <w:r w:rsidRPr="00DF391B">
              <w:rPr>
                <w:bCs/>
              </w:rPr>
              <w:t>улучшители</w:t>
            </w:r>
            <w:proofErr w:type="spellEnd"/>
            <w:r w:rsidRPr="00DF391B">
              <w:rPr>
                <w:bCs/>
              </w:rPr>
              <w:t>, заменители масла какао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10.41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Масла и жиры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10.39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Фрукты, овощи и грибы переработанные и консервированные, не включенные в другие группировки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10.32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Продукция соковая из фруктов и овощей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lastRenderedPageBreak/>
              <w:t>10.31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Картофель переработанный и консервированный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10.20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Рыба переработанная и консервированная, ракообразные и моллюски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10.13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Продукция мясная пищевая, в том числе из мяса птицы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10.12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Мясо сельскохозяйственной птицы и прочие продукты убоя, включая консервированные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10.11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Мясо и прочие продукты убоя, включая мясо консервированное</w:t>
            </w:r>
          </w:p>
          <w:p w:rsidR="008D664D" w:rsidRPr="00DF391B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01.13</w:t>
            </w:r>
          </w:p>
          <w:p w:rsidR="008D664D" w:rsidRPr="00407DE5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DF391B">
              <w:rPr>
                <w:bCs/>
              </w:rPr>
              <w:t>Овощи и культуры бахчевые, корнеплоды и клубнеплоды</w:t>
            </w: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64D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В соответствии с характеристиками ОКПД (КТРУ) установленных для определенной группы товаров.</w:t>
            </w:r>
          </w:p>
          <w:p w:rsidR="008D664D" w:rsidRPr="00407DE5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Продукты питания, производство (урожай) 2022 - 2023 </w:t>
            </w:r>
            <w:r w:rsidRPr="00407DE5">
              <w:rPr>
                <w:bCs/>
              </w:rPr>
              <w:t>г</w:t>
            </w:r>
            <w:r>
              <w:rPr>
                <w:bCs/>
              </w:rPr>
              <w:t>одов</w:t>
            </w:r>
            <w:r w:rsidRPr="00407DE5">
              <w:rPr>
                <w:bCs/>
              </w:rPr>
              <w:t>.</w:t>
            </w:r>
          </w:p>
          <w:p w:rsidR="008D664D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 w:rsidRPr="00407DE5">
              <w:rPr>
                <w:bCs/>
              </w:rPr>
              <w:t xml:space="preserve">Товар должен соответствовать </w:t>
            </w:r>
            <w:r>
              <w:rPr>
                <w:bCs/>
              </w:rPr>
              <w:t>требованиям Технических регламентов Таможенного союза о безопасности продуктов, ГОСТОВ, ТУ производителей.</w:t>
            </w:r>
          </w:p>
          <w:p w:rsidR="008D664D" w:rsidRPr="00407DE5" w:rsidRDefault="008D664D" w:rsidP="00A4143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Остаточный срок годности не менее 80% от срока годности установленного производителем.</w:t>
            </w:r>
          </w:p>
        </w:tc>
      </w:tr>
    </w:tbl>
    <w:p w:rsidR="008D664D" w:rsidRPr="00E24F9F" w:rsidRDefault="008D664D" w:rsidP="008D664D"/>
    <w:p w:rsidR="008D6553" w:rsidRDefault="008D6553">
      <w:bookmarkStart w:id="1" w:name="_GoBack"/>
      <w:bookmarkEnd w:id="1"/>
    </w:p>
    <w:sectPr w:rsidR="008D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4D"/>
    <w:rsid w:val="008D6553"/>
    <w:rsid w:val="008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507B5-DBC6-440B-B83F-75D82D51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D6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D664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2023-09-11T00:54:00Z</dcterms:created>
  <dcterms:modified xsi:type="dcterms:W3CDTF">2023-09-11T00:54:00Z</dcterms:modified>
</cp:coreProperties>
</file>