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6A0" w:rsidRPr="008C01AB" w:rsidRDefault="007B66A0" w:rsidP="007B66A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C01AB">
        <w:rPr>
          <w:rFonts w:ascii="Times New Roman" w:hAnsi="Times New Roman" w:cs="Times New Roman"/>
          <w:szCs w:val="22"/>
        </w:rPr>
        <w:t>к Контракту</w:t>
      </w:r>
      <w:r w:rsidRPr="00DF00A6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N 10-23</w:t>
      </w:r>
    </w:p>
    <w:p w:rsidR="007B66A0" w:rsidRPr="008C01AB" w:rsidRDefault="007B66A0" w:rsidP="007B66A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C01AB">
        <w:rPr>
          <w:rFonts w:ascii="Times New Roman" w:hAnsi="Times New Roman" w:cs="Times New Roman"/>
          <w:szCs w:val="22"/>
        </w:rPr>
        <w:t xml:space="preserve">от "__" ____ 20__ г. </w:t>
      </w:r>
    </w:p>
    <w:p w:rsidR="007B66A0" w:rsidRPr="008C01AB" w:rsidRDefault="007B66A0" w:rsidP="007B66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B66A0" w:rsidRPr="008C01AB" w:rsidRDefault="007B66A0" w:rsidP="007B66A0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393"/>
      <w:bookmarkEnd w:id="0"/>
      <w:r w:rsidRPr="008C01AB">
        <w:rPr>
          <w:rFonts w:ascii="Times New Roman" w:hAnsi="Times New Roman" w:cs="Times New Roman"/>
          <w:szCs w:val="22"/>
        </w:rPr>
        <w:t xml:space="preserve">ТЕХНИЧЕСКОЕ ЗАДАНИЕ </w:t>
      </w:r>
    </w:p>
    <w:p w:rsidR="007B66A0" w:rsidRPr="008C01AB" w:rsidRDefault="007B66A0" w:rsidP="007B66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B66A0" w:rsidRPr="008C01AB" w:rsidRDefault="007B66A0" w:rsidP="007B66A0">
      <w:pPr>
        <w:numPr>
          <w:ilvl w:val="0"/>
          <w:numId w:val="1"/>
        </w:numPr>
        <w:rPr>
          <w:bCs/>
          <w:i/>
          <w:kern w:val="28"/>
          <w:sz w:val="22"/>
          <w:szCs w:val="22"/>
        </w:rPr>
      </w:pPr>
      <w:r w:rsidRPr="008C01AB">
        <w:rPr>
          <w:b/>
          <w:bCs/>
          <w:kern w:val="28"/>
          <w:sz w:val="22"/>
          <w:szCs w:val="22"/>
        </w:rPr>
        <w:t xml:space="preserve">Качественные характеристики поставляемого </w:t>
      </w:r>
      <w:r w:rsidRPr="008C01AB">
        <w:rPr>
          <w:b/>
          <w:bCs/>
          <w:i/>
          <w:kern w:val="28"/>
          <w:sz w:val="22"/>
          <w:szCs w:val="22"/>
        </w:rPr>
        <w:t>товара</w:t>
      </w:r>
      <w:r w:rsidRPr="008C01AB">
        <w:rPr>
          <w:bCs/>
          <w:i/>
          <w:kern w:val="28"/>
          <w:sz w:val="22"/>
          <w:szCs w:val="22"/>
        </w:rPr>
        <w:t xml:space="preserve"> (Заполняется в соответствии с техническим заданием и предложением победителя аукциона)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8079"/>
      </w:tblGrid>
      <w:tr w:rsidR="007B66A0" w:rsidRPr="008C01AB" w:rsidTr="00495AD2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6A0" w:rsidRPr="008C01AB" w:rsidRDefault="007B66A0" w:rsidP="00495AD2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8C01A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6A0" w:rsidRPr="008C01AB" w:rsidRDefault="007B66A0" w:rsidP="00495AD2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8C01AB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6A0" w:rsidRPr="008C01AB" w:rsidRDefault="007B66A0" w:rsidP="00495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C01AB">
              <w:rPr>
                <w:b/>
                <w:sz w:val="22"/>
                <w:szCs w:val="22"/>
              </w:rPr>
              <w:t>Характеристика товара</w:t>
            </w:r>
          </w:p>
        </w:tc>
      </w:tr>
      <w:tr w:rsidR="007B66A0" w:rsidRPr="008C01AB" w:rsidTr="00495AD2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1A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rPr>
                <w:color w:val="000000"/>
                <w:sz w:val="22"/>
                <w:szCs w:val="22"/>
              </w:rPr>
            </w:pPr>
            <w:r w:rsidRPr="008C01AB">
              <w:rPr>
                <w:color w:val="000000"/>
                <w:sz w:val="22"/>
                <w:szCs w:val="22"/>
              </w:rPr>
              <w:t xml:space="preserve"> Конфеты шоколадные 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6A0" w:rsidRPr="00606214" w:rsidRDefault="007B66A0" w:rsidP="00495AD2">
            <w:pPr>
              <w:rPr>
                <w:sz w:val="20"/>
                <w:szCs w:val="20"/>
              </w:rPr>
            </w:pPr>
            <w:r w:rsidRPr="00606214">
              <w:rPr>
                <w:sz w:val="20"/>
                <w:szCs w:val="20"/>
              </w:rPr>
              <w:t>Конфеты глазированные шоколадом, с помадной начинкой, с добавлением вкусовых и питательных продуктов. Содержание</w:t>
            </w:r>
          </w:p>
          <w:p w:rsidR="007B66A0" w:rsidRPr="00606214" w:rsidRDefault="007B66A0" w:rsidP="00495AD2">
            <w:pPr>
              <w:rPr>
                <w:sz w:val="20"/>
                <w:szCs w:val="20"/>
              </w:rPr>
            </w:pPr>
            <w:r w:rsidRPr="00606214">
              <w:rPr>
                <w:sz w:val="20"/>
                <w:szCs w:val="20"/>
              </w:rPr>
              <w:t>жира не менее 21%, влажности 4%.Форма, свойственная данному виду конфет, деформация не допускается. Глазурь не</w:t>
            </w:r>
          </w:p>
          <w:p w:rsidR="007B66A0" w:rsidRPr="00606214" w:rsidRDefault="007B66A0" w:rsidP="00495AD2">
            <w:pPr>
              <w:rPr>
                <w:sz w:val="20"/>
                <w:szCs w:val="20"/>
              </w:rPr>
            </w:pPr>
            <w:r w:rsidRPr="00606214">
              <w:rPr>
                <w:sz w:val="20"/>
                <w:szCs w:val="20"/>
              </w:rPr>
              <w:t>должна иметь поседения или повреждения, без салистого или прогорклого привкуса, развесные</w:t>
            </w:r>
          </w:p>
        </w:tc>
      </w:tr>
      <w:tr w:rsidR="007B66A0" w:rsidRPr="008C01AB" w:rsidTr="00495AD2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1A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rPr>
                <w:color w:val="000000"/>
                <w:sz w:val="22"/>
                <w:szCs w:val="22"/>
              </w:rPr>
            </w:pPr>
            <w:r w:rsidRPr="008C01AB">
              <w:rPr>
                <w:color w:val="000000"/>
                <w:sz w:val="22"/>
                <w:szCs w:val="22"/>
              </w:rPr>
              <w:t xml:space="preserve">Мука в/с 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6A0" w:rsidRPr="00054874" w:rsidRDefault="007B66A0" w:rsidP="00495AD2">
            <w:pPr>
              <w:rPr>
                <w:color w:val="000000"/>
                <w:sz w:val="20"/>
                <w:szCs w:val="20"/>
              </w:rPr>
            </w:pPr>
            <w:r w:rsidRPr="00606214">
              <w:rPr>
                <w:color w:val="000000"/>
                <w:sz w:val="20"/>
                <w:szCs w:val="20"/>
              </w:rPr>
              <w:t xml:space="preserve">Высший сорт. </w:t>
            </w:r>
            <w:r w:rsidRPr="00054874">
              <w:rPr>
                <w:color w:val="000000"/>
                <w:sz w:val="20"/>
                <w:szCs w:val="20"/>
              </w:rPr>
              <w:t>ГОСТ 26574-2017</w:t>
            </w:r>
          </w:p>
          <w:p w:rsidR="007B66A0" w:rsidRPr="00606214" w:rsidRDefault="007B66A0" w:rsidP="00495AD2">
            <w:pPr>
              <w:rPr>
                <w:sz w:val="20"/>
                <w:szCs w:val="20"/>
              </w:rPr>
            </w:pPr>
            <w:r w:rsidRPr="00054874">
              <w:rPr>
                <w:color w:val="000000"/>
                <w:sz w:val="20"/>
                <w:szCs w:val="20"/>
              </w:rPr>
              <w:t>Мука пшеничная хлебопекарная. Технические условия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606214">
              <w:rPr>
                <w:color w:val="000000"/>
                <w:sz w:val="20"/>
                <w:szCs w:val="20"/>
              </w:rPr>
              <w:t>Обязательно наличие сертификата соответствия с указанием ГОСТ. Обязательно указание страны-происхождения и производителя товара..</w:t>
            </w:r>
          </w:p>
        </w:tc>
      </w:tr>
      <w:tr w:rsidR="007B66A0" w:rsidRPr="008C01AB" w:rsidTr="00495AD2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1AB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rPr>
                <w:color w:val="000000"/>
                <w:sz w:val="22"/>
                <w:szCs w:val="22"/>
              </w:rPr>
            </w:pPr>
            <w:r w:rsidRPr="008C01AB">
              <w:rPr>
                <w:color w:val="000000"/>
                <w:sz w:val="22"/>
                <w:szCs w:val="22"/>
              </w:rPr>
              <w:t xml:space="preserve">Ячневая крупа 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6A0" w:rsidRPr="00606214" w:rsidRDefault="007B66A0" w:rsidP="00495AD2">
            <w:pPr>
              <w:rPr>
                <w:sz w:val="20"/>
                <w:szCs w:val="20"/>
              </w:rPr>
            </w:pPr>
            <w:r w:rsidRPr="00054874">
              <w:rPr>
                <w:color w:val="2D2D2D"/>
                <w:spacing w:val="2"/>
                <w:sz w:val="20"/>
                <w:szCs w:val="20"/>
              </w:rPr>
              <w:t>ГОСТ 5784-2022</w:t>
            </w:r>
            <w:r w:rsidRPr="00054874">
              <w:rPr>
                <w:color w:val="2D2D2D"/>
                <w:spacing w:val="2"/>
                <w:sz w:val="20"/>
                <w:szCs w:val="20"/>
              </w:rPr>
              <w:br/>
              <w:t>Крупа ячменная. Технические условия</w:t>
            </w:r>
            <w:r>
              <w:rPr>
                <w:color w:val="2D2D2D"/>
                <w:spacing w:val="2"/>
                <w:sz w:val="20"/>
                <w:szCs w:val="20"/>
              </w:rPr>
              <w:t xml:space="preserve"> </w:t>
            </w:r>
            <w:r w:rsidRPr="00054874">
              <w:rPr>
                <w:color w:val="2D2D2D"/>
                <w:spacing w:val="2"/>
                <w:sz w:val="20"/>
                <w:szCs w:val="20"/>
              </w:rPr>
              <w:t>ГОСТ 26791-2018</w:t>
            </w:r>
            <w:r w:rsidRPr="00054874">
              <w:rPr>
                <w:color w:val="2D2D2D"/>
                <w:spacing w:val="2"/>
                <w:sz w:val="20"/>
                <w:szCs w:val="20"/>
              </w:rPr>
              <w:br/>
              <w:t>Продукты переработки зерна. Упаковка, маркировка, транспортирование и хранение</w:t>
            </w:r>
            <w:r>
              <w:rPr>
                <w:color w:val="2D2D2D"/>
                <w:spacing w:val="2"/>
                <w:sz w:val="20"/>
                <w:szCs w:val="20"/>
              </w:rPr>
              <w:t xml:space="preserve"> </w:t>
            </w:r>
            <w:r w:rsidRPr="00054874">
              <w:rPr>
                <w:color w:val="2D2D2D"/>
                <w:spacing w:val="2"/>
                <w:sz w:val="20"/>
                <w:szCs w:val="20"/>
              </w:rPr>
              <w:t>ГОСТ 5784-2022</w:t>
            </w:r>
            <w:r w:rsidRPr="00054874">
              <w:rPr>
                <w:color w:val="2D2D2D"/>
                <w:spacing w:val="2"/>
                <w:sz w:val="20"/>
                <w:szCs w:val="20"/>
              </w:rPr>
              <w:br/>
              <w:t>Крупа ячменная. Технические условия</w:t>
            </w:r>
            <w:r w:rsidRPr="00606214">
              <w:rPr>
                <w:sz w:val="20"/>
                <w:szCs w:val="20"/>
              </w:rPr>
              <w:br/>
              <w:t>Сорт: первый.</w:t>
            </w:r>
            <w:r w:rsidRPr="00606214">
              <w:rPr>
                <w:sz w:val="20"/>
                <w:szCs w:val="20"/>
              </w:rPr>
              <w:br/>
              <w:t>Цвет: белый с желтоватым, иногда с зеленоватым оттенками.</w:t>
            </w:r>
            <w:r w:rsidRPr="00606214">
              <w:rPr>
                <w:sz w:val="20"/>
                <w:szCs w:val="20"/>
              </w:rPr>
              <w:br/>
              <w:t>Запах: свойственный нормальный ячневой крупе без затхлости, плесени и других посторонних запахов.</w:t>
            </w:r>
            <w:r w:rsidRPr="00606214">
              <w:rPr>
                <w:sz w:val="20"/>
                <w:szCs w:val="20"/>
              </w:rPr>
              <w:br/>
              <w:t>Вкус: свойственный нормальной ячневой крупе, без посторонних привкусов, не кислый, не горький.</w:t>
            </w:r>
            <w:r w:rsidRPr="00606214">
              <w:rPr>
                <w:sz w:val="20"/>
                <w:szCs w:val="20"/>
              </w:rPr>
              <w:br/>
              <w:t>Без зараженности вредителями.</w:t>
            </w:r>
          </w:p>
        </w:tc>
      </w:tr>
      <w:tr w:rsidR="007B66A0" w:rsidRPr="008C01AB" w:rsidTr="00495AD2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1AB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rPr>
                <w:color w:val="000000"/>
                <w:sz w:val="22"/>
                <w:szCs w:val="22"/>
              </w:rPr>
            </w:pPr>
            <w:r w:rsidRPr="008C01AB">
              <w:rPr>
                <w:color w:val="000000"/>
                <w:sz w:val="22"/>
                <w:szCs w:val="22"/>
              </w:rPr>
              <w:t xml:space="preserve">Манка 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6A0" w:rsidRPr="00606214" w:rsidRDefault="007B66A0" w:rsidP="00495AD2">
            <w:pPr>
              <w:rPr>
                <w:sz w:val="20"/>
                <w:szCs w:val="20"/>
              </w:rPr>
            </w:pPr>
            <w:r w:rsidRPr="00606214">
              <w:rPr>
                <w:sz w:val="20"/>
                <w:szCs w:val="20"/>
              </w:rPr>
              <w:t>Из муки марки «М» или «МТ». Цвет - белый, с различными оттенками (от кремового до желтоватого). Вкус, запах - без посторонних привкусов и запахов. Упаковка –обеспечивающая сохранность продукции  с массой продукта  от 1 до 50 кг.</w:t>
            </w:r>
            <w:r>
              <w:rPr>
                <w:sz w:val="20"/>
                <w:szCs w:val="20"/>
              </w:rPr>
              <w:t xml:space="preserve"> </w:t>
            </w:r>
            <w:r w:rsidRPr="00054874">
              <w:rPr>
                <w:sz w:val="20"/>
                <w:szCs w:val="20"/>
              </w:rPr>
              <w:t>ГОСТ 7022-2019</w:t>
            </w:r>
            <w:r>
              <w:rPr>
                <w:sz w:val="20"/>
                <w:szCs w:val="20"/>
              </w:rPr>
              <w:t xml:space="preserve"> </w:t>
            </w:r>
            <w:r w:rsidRPr="00054874">
              <w:rPr>
                <w:sz w:val="20"/>
                <w:szCs w:val="20"/>
              </w:rPr>
              <w:t>Крупа манная. Технические условия</w:t>
            </w:r>
            <w:r w:rsidRPr="00606214">
              <w:rPr>
                <w:sz w:val="20"/>
                <w:szCs w:val="20"/>
              </w:rPr>
              <w:t>, ТР ТС 021/2011 «О безопасности пищевой продукции»,</w:t>
            </w:r>
            <w:r>
              <w:rPr>
                <w:sz w:val="20"/>
                <w:szCs w:val="20"/>
              </w:rPr>
              <w:t xml:space="preserve"> </w:t>
            </w:r>
            <w:r w:rsidRPr="00606214">
              <w:rPr>
                <w:sz w:val="20"/>
                <w:szCs w:val="20"/>
              </w:rPr>
              <w:t>ТР ТС 022/2011 «Пищевая продукция в части ее маркировки»,</w:t>
            </w:r>
            <w:r w:rsidRPr="00606214">
              <w:rPr>
                <w:color w:val="2D2D2D"/>
                <w:spacing w:val="2"/>
                <w:sz w:val="20"/>
                <w:szCs w:val="20"/>
              </w:rPr>
              <w:t xml:space="preserve"> </w:t>
            </w:r>
            <w:hyperlink r:id="rId5" w:history="1">
              <w:r w:rsidRPr="00606214">
                <w:rPr>
                  <w:color w:val="0000FF"/>
                  <w:spacing w:val="2"/>
                  <w:sz w:val="20"/>
                  <w:szCs w:val="20"/>
                  <w:u w:val="single"/>
                </w:rPr>
                <w:t>ТР ТС 005/2011</w:t>
              </w:r>
            </w:hyperlink>
            <w:r w:rsidRPr="00606214">
              <w:rPr>
                <w:color w:val="2D2D2D"/>
                <w:spacing w:val="2"/>
                <w:sz w:val="20"/>
                <w:szCs w:val="20"/>
              </w:rPr>
              <w:t> "О безопасности упаковки".</w:t>
            </w:r>
          </w:p>
        </w:tc>
      </w:tr>
      <w:tr w:rsidR="007B66A0" w:rsidRPr="008C01AB" w:rsidTr="00495AD2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1AB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rPr>
                <w:color w:val="000000"/>
                <w:sz w:val="22"/>
                <w:szCs w:val="22"/>
              </w:rPr>
            </w:pPr>
            <w:r w:rsidRPr="008C01AB">
              <w:rPr>
                <w:color w:val="000000"/>
                <w:sz w:val="22"/>
                <w:szCs w:val="22"/>
              </w:rPr>
              <w:t xml:space="preserve">Пшено 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6A0" w:rsidRPr="00606214" w:rsidRDefault="007B66A0" w:rsidP="00495AD2">
            <w:pPr>
              <w:rPr>
                <w:sz w:val="20"/>
                <w:szCs w:val="20"/>
              </w:rPr>
            </w:pPr>
            <w:r w:rsidRPr="00606214">
              <w:rPr>
                <w:sz w:val="20"/>
                <w:szCs w:val="20"/>
              </w:rPr>
              <w:t>Не ниже высшего сорта. Цвет - желтый разных оттенков. Запах - свойственный пшену, без посторонних запахов, не затхлый, не плесневелый. Вкус - свойственный пшену, не кислый, не горький.  Упаковка – обеспечивающая сохранность продукции  с массой продукта  от 1 до 50 кг.</w:t>
            </w:r>
          </w:p>
          <w:p w:rsidR="007B66A0" w:rsidRPr="00606214" w:rsidRDefault="007B66A0" w:rsidP="00495AD2">
            <w:pPr>
              <w:rPr>
                <w:sz w:val="20"/>
                <w:szCs w:val="20"/>
              </w:rPr>
            </w:pPr>
            <w:r w:rsidRPr="00606214">
              <w:rPr>
                <w:sz w:val="20"/>
                <w:szCs w:val="20"/>
              </w:rPr>
              <w:t>ГОСТ  572-2016, ТР ТС 021/2011 «О безопасности пищевой продукции»,</w:t>
            </w:r>
          </w:p>
          <w:p w:rsidR="007B66A0" w:rsidRPr="00606214" w:rsidRDefault="007B66A0" w:rsidP="00495AD2">
            <w:pPr>
              <w:rPr>
                <w:sz w:val="20"/>
                <w:szCs w:val="20"/>
              </w:rPr>
            </w:pPr>
            <w:r w:rsidRPr="00606214">
              <w:rPr>
                <w:sz w:val="20"/>
                <w:szCs w:val="20"/>
              </w:rPr>
              <w:t>ТР ТС 022/2011 «Пищевая продукция в части ее маркировки»,</w:t>
            </w:r>
            <w:r w:rsidRPr="00606214">
              <w:rPr>
                <w:color w:val="2D2D2D"/>
                <w:spacing w:val="2"/>
                <w:sz w:val="20"/>
                <w:szCs w:val="20"/>
              </w:rPr>
              <w:t xml:space="preserve"> </w:t>
            </w:r>
            <w:hyperlink r:id="rId6" w:history="1">
              <w:r w:rsidRPr="00606214">
                <w:rPr>
                  <w:color w:val="0000FF"/>
                  <w:spacing w:val="2"/>
                  <w:sz w:val="20"/>
                  <w:szCs w:val="20"/>
                  <w:u w:val="single"/>
                </w:rPr>
                <w:t>ТР ТС 005/2011</w:t>
              </w:r>
            </w:hyperlink>
            <w:r w:rsidRPr="00606214">
              <w:rPr>
                <w:spacing w:val="2"/>
                <w:sz w:val="20"/>
                <w:szCs w:val="20"/>
              </w:rPr>
              <w:t> </w:t>
            </w:r>
            <w:r w:rsidRPr="00606214">
              <w:rPr>
                <w:color w:val="2D2D2D"/>
                <w:spacing w:val="2"/>
                <w:sz w:val="20"/>
                <w:szCs w:val="20"/>
              </w:rPr>
              <w:t>"О безопасности упаковки".</w:t>
            </w:r>
          </w:p>
        </w:tc>
      </w:tr>
      <w:tr w:rsidR="007B66A0" w:rsidRPr="008C01AB" w:rsidTr="00495AD2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1AB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rPr>
                <w:color w:val="000000"/>
                <w:sz w:val="22"/>
                <w:szCs w:val="22"/>
              </w:rPr>
            </w:pPr>
            <w:r w:rsidRPr="008C01AB">
              <w:rPr>
                <w:color w:val="000000"/>
                <w:sz w:val="22"/>
                <w:szCs w:val="22"/>
              </w:rPr>
              <w:t xml:space="preserve">Перловка 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6A0" w:rsidRPr="00606214" w:rsidRDefault="007B66A0" w:rsidP="00495AD2">
            <w:pPr>
              <w:rPr>
                <w:sz w:val="20"/>
                <w:szCs w:val="20"/>
              </w:rPr>
            </w:pPr>
            <w:r w:rsidRPr="00606214">
              <w:rPr>
                <w:sz w:val="20"/>
                <w:szCs w:val="20"/>
              </w:rPr>
              <w:t>Сорт: первый.</w:t>
            </w:r>
            <w:r w:rsidRPr="00606214">
              <w:rPr>
                <w:sz w:val="20"/>
                <w:szCs w:val="20"/>
              </w:rPr>
              <w:br/>
              <w:t>Цвет: белый с желтоватым, иногда с зеленоватым оттенками.</w:t>
            </w:r>
            <w:r w:rsidRPr="00606214">
              <w:rPr>
                <w:sz w:val="20"/>
                <w:szCs w:val="20"/>
              </w:rPr>
              <w:br/>
              <w:t>Запах: свойственный нормальный перловой крупе без затхлости, плесени и других посторонних запахов.</w:t>
            </w:r>
            <w:r w:rsidRPr="00606214">
              <w:rPr>
                <w:sz w:val="20"/>
                <w:szCs w:val="20"/>
              </w:rPr>
              <w:br/>
              <w:t>Вкус: свойственный нормальной перловой крупе, без посторонних привкусов, не кислый, не горький.</w:t>
            </w:r>
            <w:r w:rsidRPr="00606214">
              <w:rPr>
                <w:sz w:val="20"/>
                <w:szCs w:val="20"/>
              </w:rPr>
              <w:br/>
              <w:t>Без зараженности вредителями.</w:t>
            </w:r>
          </w:p>
        </w:tc>
      </w:tr>
      <w:tr w:rsidR="007B66A0" w:rsidRPr="008C01AB" w:rsidTr="00495AD2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1A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rPr>
                <w:color w:val="000000"/>
                <w:sz w:val="22"/>
                <w:szCs w:val="22"/>
              </w:rPr>
            </w:pPr>
            <w:r w:rsidRPr="008C01AB">
              <w:rPr>
                <w:color w:val="000000"/>
                <w:sz w:val="22"/>
                <w:szCs w:val="22"/>
              </w:rPr>
              <w:t xml:space="preserve">Геркулес 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6A0" w:rsidRPr="00606214" w:rsidRDefault="007B66A0" w:rsidP="00495AD2">
            <w:pPr>
              <w:rPr>
                <w:sz w:val="20"/>
                <w:szCs w:val="20"/>
              </w:rPr>
            </w:pPr>
            <w:r w:rsidRPr="00606214">
              <w:rPr>
                <w:sz w:val="20"/>
                <w:szCs w:val="20"/>
              </w:rPr>
              <w:t>Хлопья овсяные «Геркулес» Гост 21149-93, цвет белый с оттенками от кремового до желтоватого, без посторонних привкусов, не кислый, не горький.</w:t>
            </w:r>
            <w:r w:rsidRPr="00606214">
              <w:rPr>
                <w:sz w:val="20"/>
                <w:szCs w:val="20"/>
              </w:rPr>
              <w:br/>
              <w:t>Без зараженности вредителями.</w:t>
            </w:r>
          </w:p>
        </w:tc>
      </w:tr>
      <w:tr w:rsidR="007B66A0" w:rsidRPr="008C01AB" w:rsidTr="00495AD2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1A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rPr>
                <w:color w:val="000000"/>
                <w:sz w:val="22"/>
                <w:szCs w:val="22"/>
              </w:rPr>
            </w:pPr>
            <w:r w:rsidRPr="008C01AB">
              <w:rPr>
                <w:color w:val="000000"/>
                <w:sz w:val="22"/>
                <w:szCs w:val="22"/>
              </w:rPr>
              <w:t>Икра кабачковая 510гр. с/б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6A0" w:rsidRPr="00606214" w:rsidRDefault="007B66A0" w:rsidP="00495AD2">
            <w:pPr>
              <w:rPr>
                <w:sz w:val="20"/>
                <w:szCs w:val="20"/>
              </w:rPr>
            </w:pPr>
            <w:r w:rsidRPr="00606214">
              <w:rPr>
                <w:color w:val="000000"/>
                <w:sz w:val="20"/>
                <w:szCs w:val="20"/>
              </w:rPr>
              <w:t>Икра кабачковая консервированная для </w:t>
            </w:r>
            <w:hyperlink r:id="rId7" w:history="1">
              <w:r w:rsidRPr="00606214">
                <w:rPr>
                  <w:color w:val="0000FF"/>
                  <w:sz w:val="20"/>
                  <w:szCs w:val="20"/>
                  <w:u w:val="single"/>
                </w:rPr>
                <w:t>детского питания</w:t>
              </w:r>
            </w:hyperlink>
            <w:r w:rsidRPr="00606214">
              <w:rPr>
                <w:color w:val="000000"/>
                <w:sz w:val="20"/>
                <w:szCs w:val="20"/>
              </w:rPr>
              <w:t xml:space="preserve"> (без уксуса, жгучих специй, из уваренных овощей) однородная, равномерно измельченная масса с видимыми включениями зелени и пряностей, без грубых семян перезрелых овощей. Консистенция мажущаяся или слегка зернистая. Вкус и запах свойственные икре, изготовленной из определенного вида предварительно подготовленных овощей. Не допускается привкус прогорклого масла и наличие посторонних привкуса и запаха. </w:t>
            </w:r>
          </w:p>
        </w:tc>
      </w:tr>
      <w:tr w:rsidR="007B66A0" w:rsidRPr="008C01AB" w:rsidTr="00495AD2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1AB">
              <w:rPr>
                <w:rFonts w:ascii="Times New Roman" w:hAnsi="Times New Roman" w:cs="Times New Roman"/>
                <w:szCs w:val="22"/>
              </w:rPr>
              <w:lastRenderedPageBreak/>
              <w:t>9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rPr>
                <w:color w:val="000000"/>
                <w:sz w:val="22"/>
                <w:szCs w:val="22"/>
              </w:rPr>
            </w:pPr>
            <w:r w:rsidRPr="008C01AB">
              <w:rPr>
                <w:color w:val="000000"/>
                <w:sz w:val="22"/>
                <w:szCs w:val="22"/>
              </w:rPr>
              <w:t xml:space="preserve">Кукуруза, ж/б, 400гр. 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6A0" w:rsidRPr="00606214" w:rsidRDefault="007B66A0" w:rsidP="00495AD2">
            <w:pPr>
              <w:rPr>
                <w:sz w:val="20"/>
                <w:szCs w:val="20"/>
              </w:rPr>
            </w:pPr>
            <w:r w:rsidRPr="00606214">
              <w:rPr>
                <w:color w:val="000000"/>
                <w:sz w:val="20"/>
                <w:szCs w:val="20"/>
              </w:rPr>
              <w:t xml:space="preserve">Кукуруза консервированная высший сорт. Внешний вид зерна целые, правильно срезанные, с одинаковой глубиной срезки, без рваных зерен и зерен с тканью початка, без кусочков стержней и початков, частиц лиственного покрова и шелковистых нитей. Без посторонних привкуса и запаха. Цвет, белый золотистый или желтый без наличия зерен более темного цвета, однородный в одной банке" Значение характеристики: "Консистенция мягкая, однородная, без чрезмерной плотности. Качество заливочной жидкости молочного оттенка (с опалесценцией). Массовая доля зерен кукурузы от массы нетто не менее 60%. </w:t>
            </w:r>
            <w:r w:rsidRPr="00054874">
              <w:rPr>
                <w:color w:val="000000"/>
                <w:sz w:val="20"/>
                <w:szCs w:val="20"/>
              </w:rPr>
              <w:t>ГОСТ 34114-2017Консервы овощные. Кукуруза сахарная. Технические условия</w:t>
            </w:r>
            <w:r w:rsidRPr="00606214">
              <w:rPr>
                <w:color w:val="000000"/>
                <w:sz w:val="20"/>
                <w:szCs w:val="20"/>
              </w:rPr>
              <w:t>. Упаковка ж/б с наличием маркировки, не менее 340 гр".</w:t>
            </w:r>
          </w:p>
        </w:tc>
      </w:tr>
      <w:tr w:rsidR="007B66A0" w:rsidRPr="008C01AB" w:rsidTr="00495AD2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1A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rPr>
                <w:color w:val="000000"/>
                <w:sz w:val="22"/>
                <w:szCs w:val="22"/>
              </w:rPr>
            </w:pPr>
            <w:r w:rsidRPr="008C01AB">
              <w:rPr>
                <w:color w:val="000000"/>
                <w:sz w:val="22"/>
                <w:szCs w:val="22"/>
              </w:rPr>
              <w:t>Огурцы соленые в банках 1,5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6A0" w:rsidRPr="00606214" w:rsidRDefault="007B66A0" w:rsidP="00495AD2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606214">
              <w:rPr>
                <w:bCs/>
                <w:color w:val="000000"/>
                <w:sz w:val="20"/>
                <w:szCs w:val="20"/>
              </w:rPr>
              <w:t>Огурцы консервированные без содержания уксуса 1 сорт</w:t>
            </w:r>
          </w:p>
          <w:p w:rsidR="007B66A0" w:rsidRPr="00606214" w:rsidRDefault="007B66A0" w:rsidP="00495AD2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 w:rsidRPr="00054874">
              <w:rPr>
                <w:bCs/>
                <w:color w:val="000000"/>
                <w:sz w:val="20"/>
                <w:szCs w:val="20"/>
              </w:rPr>
              <w:t>ГОСТ 31713-2012Консервы. Огурцы, кабачки, патиссоны с зеленью в заливке. Технические условия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06214">
              <w:rPr>
                <w:color w:val="000000"/>
                <w:sz w:val="20"/>
                <w:szCs w:val="20"/>
              </w:rPr>
              <w:t>Массовая доля огурцов не менее 50%.Упаковка, транспортировочная тара, упаковочные материалы и скрепляющие средства должны соответствовать требованиям </w:t>
            </w:r>
            <w:hyperlink r:id="rId8" w:history="1">
              <w:r w:rsidRPr="00606214">
                <w:rPr>
                  <w:color w:val="0000FF"/>
                  <w:sz w:val="20"/>
                  <w:szCs w:val="20"/>
                  <w:u w:val="single"/>
                </w:rPr>
                <w:t>санитарных норм</w:t>
              </w:r>
            </w:hyperlink>
            <w:r w:rsidRPr="00606214">
              <w:rPr>
                <w:sz w:val="20"/>
                <w:szCs w:val="20"/>
              </w:rPr>
              <w:t>,</w:t>
            </w:r>
            <w:r w:rsidRPr="00606214">
              <w:rPr>
                <w:color w:val="000000"/>
                <w:sz w:val="20"/>
                <w:szCs w:val="20"/>
              </w:rPr>
              <w:t xml:space="preserve"> документам, по которым они изготовлены, обеспечивать сохранность и качество товара при транспортировке и хранении в течение всего срока годности</w:t>
            </w:r>
          </w:p>
        </w:tc>
      </w:tr>
      <w:tr w:rsidR="007B66A0" w:rsidRPr="008C01AB" w:rsidTr="00495AD2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1AB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rPr>
                <w:color w:val="000000"/>
                <w:sz w:val="22"/>
                <w:szCs w:val="22"/>
              </w:rPr>
            </w:pPr>
            <w:r w:rsidRPr="008C01AB">
              <w:rPr>
                <w:color w:val="000000"/>
                <w:sz w:val="22"/>
                <w:szCs w:val="22"/>
              </w:rPr>
              <w:t>Яйцо 1кат.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6A0" w:rsidRPr="00606214" w:rsidRDefault="007B66A0" w:rsidP="00495AD2">
            <w:pPr>
              <w:shd w:val="clear" w:color="auto" w:fill="EEEEEE"/>
              <w:jc w:val="both"/>
              <w:textAlignment w:val="baseline"/>
              <w:rPr>
                <w:sz w:val="20"/>
                <w:szCs w:val="20"/>
              </w:rPr>
            </w:pPr>
            <w:r w:rsidRPr="00606214">
              <w:rPr>
                <w:color w:val="000000"/>
                <w:sz w:val="20"/>
                <w:szCs w:val="20"/>
              </w:rPr>
              <w:t>Скорлупа яиц должна быть чистой, без пятен крови и помета и неповрежденной. Содержимое яиц не должно иметь посторонних запахов (гнилости, тухлости, затхлости и др.). ГОСТ 31654-2012. Обязательно наличие сертификата соответствия с указанием ГОСТ. Дата изготовления на момент поставки товара не должна превышать 25 дней. Упаковка: картонная коробка вместимостью не более 390 шт.</w:t>
            </w:r>
          </w:p>
        </w:tc>
      </w:tr>
      <w:tr w:rsidR="007B66A0" w:rsidRPr="008C01AB" w:rsidTr="00495AD2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1AB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rPr>
                <w:color w:val="000000"/>
                <w:sz w:val="22"/>
                <w:szCs w:val="22"/>
              </w:rPr>
            </w:pPr>
            <w:r w:rsidRPr="008C01AB">
              <w:rPr>
                <w:color w:val="000000"/>
                <w:sz w:val="22"/>
                <w:szCs w:val="22"/>
              </w:rPr>
              <w:t>Картофель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6A0" w:rsidRPr="00606214" w:rsidRDefault="007B66A0" w:rsidP="00495AD2">
            <w:pPr>
              <w:autoSpaceDE w:val="0"/>
              <w:jc w:val="both"/>
              <w:rPr>
                <w:sz w:val="20"/>
                <w:szCs w:val="20"/>
              </w:rPr>
            </w:pPr>
            <w:r w:rsidRPr="00606214">
              <w:rPr>
                <w:sz w:val="20"/>
                <w:szCs w:val="20"/>
              </w:rPr>
              <w:t>Первого класса, должен соответствовать ГОСТ 7176-2017 Клубни должны быть целые, чистые, здоровые, покрытые кожурой, без излишней внешней влажности, непроросшие, неувядшие, без повреждений сельскохозяйственными вредителями, типичной для ботанического сорта формы и окраски, без коричневых пятен, вызванных воздействием тепла, не позеленевшие. Пятна ржавой (железистой) пятнистости, внутренние пустоты, черная сердцевина и другие внутренние дефекты не допускаются. Обязательно указание страны-происхождения товара.</w:t>
            </w:r>
            <w:r>
              <w:rPr>
                <w:color w:val="000000"/>
                <w:sz w:val="20"/>
                <w:szCs w:val="20"/>
              </w:rPr>
              <w:t xml:space="preserve"> Корнеплоды поставляются чистыми (помытые) в сетках.</w:t>
            </w:r>
          </w:p>
        </w:tc>
      </w:tr>
      <w:tr w:rsidR="007B66A0" w:rsidRPr="008C01AB" w:rsidTr="00495AD2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1AB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rPr>
                <w:color w:val="000000"/>
                <w:sz w:val="22"/>
                <w:szCs w:val="22"/>
              </w:rPr>
            </w:pPr>
            <w:r w:rsidRPr="008C01AB">
              <w:rPr>
                <w:color w:val="000000"/>
                <w:sz w:val="22"/>
                <w:szCs w:val="22"/>
              </w:rPr>
              <w:t>Свекла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6A0" w:rsidRPr="00CC1F6D" w:rsidRDefault="007B66A0" w:rsidP="00495AD2">
            <w:pPr>
              <w:rPr>
                <w:color w:val="000000"/>
                <w:sz w:val="20"/>
                <w:szCs w:val="20"/>
              </w:rPr>
            </w:pPr>
            <w:r w:rsidRPr="00606214">
              <w:rPr>
                <w:color w:val="000000"/>
                <w:sz w:val="20"/>
                <w:szCs w:val="20"/>
              </w:rPr>
              <w:t>Корнеплоды свежие, целые, здоровые, чистые, не треснувшие, без признаков прорастания, без повреждений с/х вредителями. ГОСТ 1722-85. Обязательно наличие сертификата соответствия с указанием ГОСТ. Обязательно указание страны-происхождени</w:t>
            </w:r>
            <w:r>
              <w:rPr>
                <w:color w:val="000000"/>
                <w:sz w:val="20"/>
                <w:szCs w:val="20"/>
              </w:rPr>
              <w:t xml:space="preserve">я товара. Упаковка -  х/б мешки, сетки </w:t>
            </w:r>
            <w:r w:rsidRPr="00606214">
              <w:rPr>
                <w:color w:val="000000"/>
                <w:sz w:val="20"/>
                <w:szCs w:val="20"/>
              </w:rPr>
              <w:t>вместимостью не более 20кг.</w:t>
            </w:r>
            <w:r>
              <w:rPr>
                <w:color w:val="000000"/>
                <w:sz w:val="20"/>
                <w:szCs w:val="20"/>
              </w:rPr>
              <w:br/>
              <w:t>Корнеплоды поставляются чистыми (помытые) в сетках.</w:t>
            </w:r>
          </w:p>
        </w:tc>
      </w:tr>
      <w:tr w:rsidR="007B66A0" w:rsidRPr="008C01AB" w:rsidTr="00495AD2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1AB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rPr>
                <w:color w:val="000000"/>
                <w:sz w:val="22"/>
                <w:szCs w:val="22"/>
              </w:rPr>
            </w:pPr>
            <w:r w:rsidRPr="008C01AB">
              <w:rPr>
                <w:color w:val="000000"/>
                <w:sz w:val="22"/>
                <w:szCs w:val="22"/>
              </w:rPr>
              <w:t>Морковь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6A0" w:rsidRPr="00606214" w:rsidRDefault="007B66A0" w:rsidP="00495AD2">
            <w:pPr>
              <w:autoSpaceDE w:val="0"/>
              <w:jc w:val="both"/>
              <w:rPr>
                <w:sz w:val="20"/>
                <w:szCs w:val="20"/>
              </w:rPr>
            </w:pPr>
            <w:r w:rsidRPr="00583214">
              <w:rPr>
                <w:color w:val="000000"/>
                <w:sz w:val="20"/>
                <w:szCs w:val="20"/>
              </w:rPr>
              <w:t>Корнеплоды свежие, целые, здоровые, чистые, не треснувшие, без признаков прорастания, без повреждений с/х вредителями. ГОСТ 1722-85. Обязательно наличие сертификата соответствия с указанием ГОСТ. Обязательно указание страны-происхождения товара. Упаковка -  х/б мешки, сетки вместимостью не более 20кг.</w:t>
            </w:r>
            <w:r w:rsidRPr="00583214">
              <w:rPr>
                <w:color w:val="000000"/>
                <w:sz w:val="20"/>
                <w:szCs w:val="20"/>
              </w:rPr>
              <w:br/>
              <w:t>Корнеплоды поставляются чистыми (помытые) в сетках.</w:t>
            </w:r>
          </w:p>
        </w:tc>
      </w:tr>
      <w:tr w:rsidR="007B66A0" w:rsidRPr="008C01AB" w:rsidTr="00495AD2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1AB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rPr>
                <w:color w:val="000000"/>
                <w:sz w:val="22"/>
                <w:szCs w:val="22"/>
              </w:rPr>
            </w:pPr>
            <w:r w:rsidRPr="008C01AB">
              <w:rPr>
                <w:color w:val="000000"/>
                <w:sz w:val="22"/>
                <w:szCs w:val="22"/>
              </w:rPr>
              <w:t>Капуста св.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6A0" w:rsidRPr="00606214" w:rsidRDefault="007B66A0" w:rsidP="00495AD2">
            <w:pPr>
              <w:autoSpaceDE w:val="0"/>
              <w:jc w:val="both"/>
              <w:rPr>
                <w:sz w:val="20"/>
                <w:szCs w:val="20"/>
              </w:rPr>
            </w:pPr>
            <w:r w:rsidRPr="00606214">
              <w:rPr>
                <w:color w:val="000000"/>
                <w:sz w:val="20"/>
                <w:szCs w:val="20"/>
              </w:rPr>
              <w:t xml:space="preserve">Кочаны должны быть свежими, целыми, здоровыми, чистыми, не проросшими, без повреждений с/х вредителями, без излишней внешней влажности, с чистым срезом кочерыги, не треснувшие. </w:t>
            </w:r>
            <w:r w:rsidRPr="00054874">
              <w:rPr>
                <w:color w:val="000000"/>
                <w:sz w:val="20"/>
                <w:szCs w:val="20"/>
              </w:rPr>
              <w:t>ГОСТ 33494-2015Капуста белокочанная свежая для промышленной переработки. Технические условия</w:t>
            </w:r>
            <w:r w:rsidRPr="00606214">
              <w:rPr>
                <w:color w:val="000000"/>
                <w:sz w:val="20"/>
                <w:szCs w:val="20"/>
              </w:rPr>
              <w:t xml:space="preserve"> Обязательно наличие сертификата соответствия с указанием ГОСТ. Обязательно указание страны-происхождения товара. Упаковка -  х/б мешки вместимостью не более 30 кг.</w:t>
            </w:r>
          </w:p>
        </w:tc>
      </w:tr>
      <w:tr w:rsidR="007B66A0" w:rsidRPr="008C01AB" w:rsidTr="00495AD2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1AB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rPr>
                <w:color w:val="000000"/>
                <w:sz w:val="22"/>
                <w:szCs w:val="22"/>
              </w:rPr>
            </w:pPr>
            <w:r w:rsidRPr="008C01AB">
              <w:rPr>
                <w:color w:val="000000"/>
                <w:sz w:val="22"/>
                <w:szCs w:val="22"/>
              </w:rPr>
              <w:t xml:space="preserve">Лук 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6A0" w:rsidRPr="00606214" w:rsidRDefault="007B66A0" w:rsidP="00495AD2">
            <w:pPr>
              <w:rPr>
                <w:sz w:val="20"/>
                <w:szCs w:val="20"/>
              </w:rPr>
            </w:pPr>
            <w:r w:rsidRPr="00606214">
              <w:rPr>
                <w:color w:val="000000"/>
                <w:sz w:val="20"/>
                <w:szCs w:val="20"/>
              </w:rPr>
              <w:t xml:space="preserve">Внешний вид – луковицы вызревшие, здоровые, чистые, целые, не проросшие, без повреждений с/х вредителями, с сухими наружными чешуями. Не допускаются луковицы загнившие, подмороженные, поврежденные. </w:t>
            </w:r>
            <w:r w:rsidRPr="00054874">
              <w:rPr>
                <w:color w:val="000000"/>
                <w:sz w:val="20"/>
                <w:szCs w:val="20"/>
              </w:rPr>
              <w:t>ГОСТ 1723-2015Лук репчатый свежий для промышленной переработки. Технические условия</w:t>
            </w:r>
            <w:r w:rsidRPr="00606214">
              <w:rPr>
                <w:color w:val="000000"/>
                <w:sz w:val="20"/>
                <w:szCs w:val="20"/>
              </w:rPr>
              <w:t>. Обязательно наличие сертификата соответствия с указанием ГОСТ. Обязательно указание страны-происхождения товара. Упакован в полипропиленовые мешки весом не более 20 кг.</w:t>
            </w:r>
          </w:p>
        </w:tc>
      </w:tr>
      <w:tr w:rsidR="007B66A0" w:rsidRPr="008C01AB" w:rsidTr="00495AD2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1AB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rPr>
                <w:color w:val="000000"/>
                <w:sz w:val="22"/>
                <w:szCs w:val="22"/>
              </w:rPr>
            </w:pPr>
            <w:r w:rsidRPr="008C01AB">
              <w:rPr>
                <w:color w:val="000000"/>
                <w:sz w:val="22"/>
                <w:szCs w:val="22"/>
              </w:rPr>
              <w:t>Вареники с творогом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6A0" w:rsidRPr="00606214" w:rsidRDefault="007B66A0" w:rsidP="00495AD2">
            <w:pPr>
              <w:rPr>
                <w:sz w:val="20"/>
                <w:szCs w:val="20"/>
              </w:rPr>
            </w:pPr>
            <w:r w:rsidRPr="00606214">
              <w:rPr>
                <w:sz w:val="20"/>
                <w:szCs w:val="20"/>
              </w:rPr>
              <w:t>Продукт не должен содержать: растительный</w:t>
            </w:r>
          </w:p>
          <w:p w:rsidR="007B66A0" w:rsidRPr="00606214" w:rsidRDefault="007B66A0" w:rsidP="00495AD2">
            <w:pPr>
              <w:rPr>
                <w:sz w:val="20"/>
                <w:szCs w:val="20"/>
              </w:rPr>
            </w:pPr>
            <w:r w:rsidRPr="00606214">
              <w:rPr>
                <w:sz w:val="20"/>
                <w:szCs w:val="20"/>
              </w:rPr>
              <w:t>белок, генетически- модифицированную</w:t>
            </w:r>
          </w:p>
          <w:p w:rsidR="007B66A0" w:rsidRPr="00606214" w:rsidRDefault="007B66A0" w:rsidP="00495AD2">
            <w:pPr>
              <w:rPr>
                <w:sz w:val="20"/>
                <w:szCs w:val="20"/>
              </w:rPr>
            </w:pPr>
            <w:r w:rsidRPr="00606214">
              <w:rPr>
                <w:sz w:val="20"/>
                <w:szCs w:val="20"/>
              </w:rPr>
              <w:t>продукцию, красители, усилители вкуса и аромата, эмульгаторы, консерванты, не</w:t>
            </w:r>
          </w:p>
          <w:p w:rsidR="007B66A0" w:rsidRPr="00606214" w:rsidRDefault="007B66A0" w:rsidP="00495AD2">
            <w:pPr>
              <w:rPr>
                <w:sz w:val="20"/>
                <w:szCs w:val="20"/>
              </w:rPr>
            </w:pPr>
            <w:r w:rsidRPr="00606214">
              <w:rPr>
                <w:sz w:val="20"/>
                <w:szCs w:val="20"/>
              </w:rPr>
              <w:t>допускается использование фосфатов.</w:t>
            </w:r>
          </w:p>
          <w:p w:rsidR="007B66A0" w:rsidRPr="00606214" w:rsidRDefault="007B66A0" w:rsidP="00495AD2">
            <w:pPr>
              <w:rPr>
                <w:sz w:val="20"/>
                <w:szCs w:val="20"/>
              </w:rPr>
            </w:pPr>
            <w:r w:rsidRPr="00606214">
              <w:rPr>
                <w:sz w:val="20"/>
                <w:szCs w:val="20"/>
              </w:rPr>
              <w:t>Не допускается повторное замораживание, наличие льда и снега. Вареники не слипшиеся,</w:t>
            </w:r>
          </w:p>
          <w:p w:rsidR="007B66A0" w:rsidRPr="00606214" w:rsidRDefault="007B66A0" w:rsidP="00495AD2">
            <w:pPr>
              <w:rPr>
                <w:sz w:val="20"/>
                <w:szCs w:val="20"/>
              </w:rPr>
            </w:pPr>
            <w:r w:rsidRPr="00606214">
              <w:rPr>
                <w:sz w:val="20"/>
                <w:szCs w:val="20"/>
              </w:rPr>
              <w:t>недеформированные, имеют форму полукруга, края хорошо заделаны, фарш не выступает, поверхность сухая. Начинка однородной</w:t>
            </w:r>
          </w:p>
          <w:p w:rsidR="007B66A0" w:rsidRPr="00606214" w:rsidRDefault="007B66A0" w:rsidP="00495AD2">
            <w:pPr>
              <w:rPr>
                <w:sz w:val="20"/>
                <w:szCs w:val="20"/>
              </w:rPr>
            </w:pPr>
            <w:r w:rsidRPr="00606214">
              <w:rPr>
                <w:sz w:val="20"/>
                <w:szCs w:val="20"/>
              </w:rPr>
              <w:t>консистенции. Вкус и запах: вареные</w:t>
            </w:r>
          </w:p>
          <w:p w:rsidR="007B66A0" w:rsidRPr="00606214" w:rsidRDefault="007B66A0" w:rsidP="00495AD2">
            <w:pPr>
              <w:rPr>
                <w:sz w:val="20"/>
                <w:szCs w:val="20"/>
              </w:rPr>
            </w:pPr>
            <w:r w:rsidRPr="00606214">
              <w:rPr>
                <w:sz w:val="20"/>
                <w:szCs w:val="20"/>
              </w:rPr>
              <w:t>вареники должны иметь приятный вкус и аромат, свойственные заложенному сырью, начинка без постороннего привкуса и запаха</w:t>
            </w:r>
          </w:p>
          <w:p w:rsidR="007B66A0" w:rsidRPr="00606214" w:rsidRDefault="007B66A0" w:rsidP="00495AD2">
            <w:pPr>
              <w:rPr>
                <w:sz w:val="20"/>
                <w:szCs w:val="20"/>
              </w:rPr>
            </w:pPr>
            <w:r w:rsidRPr="00606214">
              <w:rPr>
                <w:sz w:val="20"/>
                <w:szCs w:val="20"/>
              </w:rPr>
              <w:t>Без посторонних привкуса и запаха.</w:t>
            </w:r>
          </w:p>
          <w:p w:rsidR="007B66A0" w:rsidRPr="00606214" w:rsidRDefault="007B66A0" w:rsidP="00495AD2">
            <w:pPr>
              <w:rPr>
                <w:sz w:val="20"/>
                <w:szCs w:val="20"/>
              </w:rPr>
            </w:pPr>
            <w:r w:rsidRPr="00606214">
              <w:rPr>
                <w:sz w:val="20"/>
                <w:szCs w:val="20"/>
              </w:rPr>
              <w:t>Остаточный срок годности на момент поставки 80%. Упакованы в пакеты из</w:t>
            </w:r>
          </w:p>
          <w:p w:rsidR="007B66A0" w:rsidRPr="00606214" w:rsidRDefault="007B66A0" w:rsidP="00495AD2">
            <w:pPr>
              <w:rPr>
                <w:sz w:val="20"/>
                <w:szCs w:val="20"/>
              </w:rPr>
            </w:pPr>
            <w:r w:rsidRPr="00606214">
              <w:rPr>
                <w:sz w:val="20"/>
                <w:szCs w:val="20"/>
              </w:rPr>
              <w:lastRenderedPageBreak/>
              <w:t>полимерных материалов или ящики из гофрированного картона. Товар поставляется в чистой, сухой, без постороннего запаха и нарушений целостности таре и упаковке,</w:t>
            </w:r>
          </w:p>
          <w:p w:rsidR="007B66A0" w:rsidRPr="00606214" w:rsidRDefault="007B66A0" w:rsidP="00495AD2">
            <w:pPr>
              <w:rPr>
                <w:sz w:val="20"/>
                <w:szCs w:val="20"/>
              </w:rPr>
            </w:pPr>
            <w:r w:rsidRPr="00606214">
              <w:rPr>
                <w:sz w:val="20"/>
                <w:szCs w:val="20"/>
              </w:rPr>
              <w:t>которая обеспечивает, при условии надлежащего обращения с грузом, сохранность товара вовремя его транспортировки и хранения.</w:t>
            </w:r>
          </w:p>
        </w:tc>
      </w:tr>
      <w:tr w:rsidR="007B66A0" w:rsidRPr="008C01AB" w:rsidTr="00495AD2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1AB">
              <w:rPr>
                <w:rFonts w:ascii="Times New Roman" w:hAnsi="Times New Roman" w:cs="Times New Roman"/>
                <w:szCs w:val="22"/>
              </w:rPr>
              <w:lastRenderedPageBreak/>
              <w:t>18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rPr>
                <w:color w:val="000000"/>
                <w:sz w:val="22"/>
                <w:szCs w:val="22"/>
              </w:rPr>
            </w:pPr>
            <w:r w:rsidRPr="008C01AB">
              <w:rPr>
                <w:color w:val="000000"/>
                <w:sz w:val="22"/>
                <w:szCs w:val="22"/>
              </w:rPr>
              <w:t>Крупа кукурузная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6A0" w:rsidRPr="00A41FC3" w:rsidRDefault="007B66A0" w:rsidP="00495AD2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054874">
              <w:rPr>
                <w:color w:val="000000"/>
                <w:sz w:val="20"/>
                <w:szCs w:val="20"/>
                <w:lang w:eastAsia="ru-RU"/>
              </w:rPr>
              <w:t>ГОСТ 6002-2022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54874">
              <w:rPr>
                <w:color w:val="000000"/>
                <w:sz w:val="20"/>
                <w:szCs w:val="20"/>
                <w:lang w:eastAsia="ru-RU"/>
              </w:rPr>
              <w:t>Крупа кукурузная. Технические условия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54874">
              <w:rPr>
                <w:color w:val="000000"/>
                <w:sz w:val="20"/>
                <w:szCs w:val="20"/>
                <w:lang w:eastAsia="ru-RU"/>
              </w:rPr>
              <w:t>ГОСТ 26791-2018</w:t>
            </w:r>
            <w:r w:rsidRPr="00054874">
              <w:rPr>
                <w:color w:val="000000"/>
                <w:sz w:val="20"/>
                <w:szCs w:val="20"/>
                <w:lang w:eastAsia="ru-RU"/>
              </w:rPr>
              <w:br/>
              <w:t>Продукты переработки зерна. Упаковка, маркировка, транспортирование и хранение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54874">
              <w:rPr>
                <w:color w:val="000000"/>
                <w:sz w:val="20"/>
                <w:szCs w:val="20"/>
                <w:lang w:eastAsia="ru-RU"/>
              </w:rPr>
              <w:t>ГОСТ 6002-2022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54874">
              <w:rPr>
                <w:color w:val="000000"/>
                <w:sz w:val="20"/>
                <w:szCs w:val="20"/>
                <w:lang w:eastAsia="ru-RU"/>
              </w:rPr>
              <w:t>Крупа кукурузная. Технические условия</w:t>
            </w:r>
            <w:r w:rsidRPr="00A41FC3">
              <w:rPr>
                <w:color w:val="000000"/>
                <w:sz w:val="20"/>
                <w:szCs w:val="20"/>
                <w:lang w:eastAsia="ru-RU"/>
              </w:rPr>
              <w:t xml:space="preserve"> Крупа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1FC3">
              <w:rPr>
                <w:color w:val="000000"/>
                <w:sz w:val="20"/>
                <w:szCs w:val="20"/>
                <w:lang w:eastAsia="ru-RU"/>
              </w:rPr>
              <w:t>кукурузная. Технические</w:t>
            </w:r>
          </w:p>
          <w:p w:rsidR="007B66A0" w:rsidRPr="00A41FC3" w:rsidRDefault="007B66A0" w:rsidP="00495AD2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A41FC3">
              <w:rPr>
                <w:color w:val="000000"/>
                <w:sz w:val="20"/>
                <w:szCs w:val="20"/>
                <w:lang w:eastAsia="ru-RU"/>
              </w:rPr>
              <w:t>условия (с Изменениями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1FC3">
              <w:rPr>
                <w:color w:val="000000"/>
                <w:sz w:val="20"/>
                <w:szCs w:val="20"/>
                <w:lang w:eastAsia="ru-RU"/>
              </w:rPr>
              <w:t>N 1, 2, 3)Шлифованная, номер 2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1FC3">
              <w:rPr>
                <w:color w:val="000000"/>
                <w:sz w:val="20"/>
                <w:szCs w:val="20"/>
                <w:lang w:eastAsia="ru-RU"/>
              </w:rPr>
              <w:t>или 3цвет</w:t>
            </w:r>
            <w:r w:rsidRPr="0060621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1FC3">
              <w:rPr>
                <w:color w:val="000000"/>
                <w:sz w:val="20"/>
                <w:szCs w:val="20"/>
                <w:lang w:eastAsia="ru-RU"/>
              </w:rPr>
              <w:t>все</w:t>
            </w:r>
            <w:r w:rsidRPr="0060621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1FC3">
              <w:rPr>
                <w:color w:val="000000"/>
                <w:sz w:val="20"/>
                <w:szCs w:val="20"/>
                <w:lang w:eastAsia="ru-RU"/>
              </w:rPr>
              <w:t>оттенки</w:t>
            </w:r>
            <w:r w:rsidRPr="0060621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1FC3">
              <w:rPr>
                <w:color w:val="000000"/>
                <w:sz w:val="20"/>
                <w:szCs w:val="20"/>
                <w:lang w:eastAsia="ru-RU"/>
              </w:rPr>
              <w:t>желтого. Запах</w:t>
            </w:r>
            <w:r w:rsidRPr="0060621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1FC3">
              <w:rPr>
                <w:color w:val="000000"/>
                <w:sz w:val="20"/>
                <w:szCs w:val="20"/>
                <w:lang w:eastAsia="ru-RU"/>
              </w:rPr>
              <w:t>свойственный</w:t>
            </w:r>
            <w:r w:rsidRPr="0060621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1FC3">
              <w:rPr>
                <w:color w:val="000000"/>
                <w:sz w:val="20"/>
                <w:szCs w:val="20"/>
                <w:lang w:eastAsia="ru-RU"/>
              </w:rPr>
              <w:t>кукурузной крупе, без</w:t>
            </w:r>
            <w:r w:rsidRPr="0060621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1FC3">
              <w:rPr>
                <w:color w:val="000000"/>
                <w:sz w:val="20"/>
                <w:szCs w:val="20"/>
                <w:lang w:eastAsia="ru-RU"/>
              </w:rPr>
              <w:t>посторонних запахов, не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1FC3">
              <w:rPr>
                <w:color w:val="000000"/>
                <w:sz w:val="20"/>
                <w:szCs w:val="20"/>
                <w:lang w:eastAsia="ru-RU"/>
              </w:rPr>
              <w:t>затхлый, не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1FC3">
              <w:rPr>
                <w:color w:val="000000"/>
                <w:sz w:val="20"/>
                <w:szCs w:val="20"/>
                <w:lang w:eastAsia="ru-RU"/>
              </w:rPr>
              <w:t>плесневый.</w:t>
            </w:r>
            <w:r w:rsidRPr="0060621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1FC3">
              <w:rPr>
                <w:color w:val="000000"/>
                <w:sz w:val="20"/>
                <w:szCs w:val="20"/>
                <w:lang w:eastAsia="ru-RU"/>
              </w:rPr>
              <w:t>Вкус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1FC3">
              <w:rPr>
                <w:color w:val="000000"/>
                <w:sz w:val="20"/>
                <w:szCs w:val="20"/>
                <w:lang w:eastAsia="ru-RU"/>
              </w:rPr>
              <w:t>свойственный</w:t>
            </w:r>
            <w:r w:rsidRPr="0060621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1FC3">
              <w:rPr>
                <w:color w:val="000000"/>
                <w:sz w:val="20"/>
                <w:szCs w:val="20"/>
                <w:lang w:eastAsia="ru-RU"/>
              </w:rPr>
              <w:t>кукурузной крупе, без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1FC3">
              <w:rPr>
                <w:color w:val="000000"/>
                <w:sz w:val="20"/>
                <w:szCs w:val="20"/>
                <w:lang w:eastAsia="ru-RU"/>
              </w:rPr>
              <w:t>посторонних привкусов,</w:t>
            </w:r>
            <w:r w:rsidRPr="0060621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1FC3">
              <w:rPr>
                <w:color w:val="000000"/>
                <w:sz w:val="20"/>
                <w:szCs w:val="20"/>
                <w:lang w:eastAsia="ru-RU"/>
              </w:rPr>
              <w:t>не кислый, не горький.</w:t>
            </w:r>
            <w:r w:rsidRPr="0060621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1FC3">
              <w:rPr>
                <w:color w:val="000000"/>
                <w:sz w:val="20"/>
                <w:szCs w:val="20"/>
                <w:lang w:eastAsia="ru-RU"/>
              </w:rPr>
              <w:t>Влажность крупы не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1FC3">
              <w:rPr>
                <w:color w:val="000000"/>
                <w:sz w:val="20"/>
                <w:szCs w:val="20"/>
                <w:lang w:eastAsia="ru-RU"/>
              </w:rPr>
              <w:t>более</w:t>
            </w:r>
            <w:r w:rsidRPr="0060621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1FC3">
              <w:rPr>
                <w:color w:val="000000"/>
                <w:sz w:val="20"/>
                <w:szCs w:val="20"/>
                <w:lang w:eastAsia="ru-RU"/>
              </w:rPr>
              <w:t>14%.</w:t>
            </w:r>
            <w:r w:rsidRPr="0060621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1FC3">
              <w:rPr>
                <w:color w:val="000000"/>
                <w:sz w:val="20"/>
                <w:szCs w:val="20"/>
                <w:lang w:eastAsia="ru-RU"/>
              </w:rPr>
              <w:t>Не</w:t>
            </w:r>
            <w:r w:rsidRPr="0060621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1FC3">
              <w:rPr>
                <w:color w:val="000000"/>
                <w:sz w:val="20"/>
                <w:szCs w:val="20"/>
                <w:lang w:eastAsia="ru-RU"/>
              </w:rPr>
              <w:t>допускается содержание</w:t>
            </w:r>
            <w:r w:rsidRPr="00606214"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41FC3">
              <w:rPr>
                <w:color w:val="000000"/>
                <w:sz w:val="20"/>
                <w:szCs w:val="20"/>
                <w:lang w:eastAsia="ru-RU"/>
              </w:rPr>
              <w:t>вредных примесей 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1FC3">
              <w:rPr>
                <w:color w:val="000000"/>
                <w:sz w:val="20"/>
                <w:szCs w:val="20"/>
                <w:lang w:eastAsia="ru-RU"/>
              </w:rPr>
              <w:t>поражение крупяными</w:t>
            </w:r>
            <w:r w:rsidRPr="0060621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1FC3">
              <w:rPr>
                <w:color w:val="000000"/>
                <w:sz w:val="20"/>
                <w:szCs w:val="20"/>
                <w:lang w:eastAsia="ru-RU"/>
              </w:rPr>
              <w:t>насекомыми-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1FC3">
              <w:rPr>
                <w:color w:val="000000"/>
                <w:sz w:val="20"/>
                <w:szCs w:val="20"/>
                <w:lang w:eastAsia="ru-RU"/>
              </w:rPr>
              <w:t>вредителями.</w:t>
            </w:r>
            <w:r w:rsidRPr="0060621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1FC3">
              <w:rPr>
                <w:color w:val="000000"/>
                <w:sz w:val="20"/>
                <w:szCs w:val="20"/>
                <w:lang w:eastAsia="ru-RU"/>
              </w:rPr>
              <w:t>Сорная</w:t>
            </w:r>
            <w:r w:rsidRPr="0060621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1FC3">
              <w:rPr>
                <w:color w:val="000000"/>
                <w:sz w:val="20"/>
                <w:szCs w:val="20"/>
                <w:lang w:eastAsia="ru-RU"/>
              </w:rPr>
              <w:t>примесь в том числе</w:t>
            </w:r>
            <w:r w:rsidRPr="0060621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1FC3">
              <w:rPr>
                <w:color w:val="000000"/>
                <w:sz w:val="20"/>
                <w:szCs w:val="20"/>
                <w:lang w:eastAsia="ru-RU"/>
              </w:rPr>
              <w:t>мусор не более 0,03%.</w:t>
            </w:r>
          </w:p>
          <w:p w:rsidR="007B66A0" w:rsidRPr="00A41FC3" w:rsidRDefault="007B66A0" w:rsidP="00495AD2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A41FC3">
              <w:rPr>
                <w:color w:val="000000"/>
                <w:sz w:val="20"/>
                <w:szCs w:val="20"/>
                <w:lang w:eastAsia="ru-RU"/>
              </w:rPr>
              <w:t>Содержание токсичных</w:t>
            </w:r>
            <w:r w:rsidRPr="0060621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1FC3">
              <w:rPr>
                <w:color w:val="000000"/>
                <w:sz w:val="20"/>
                <w:szCs w:val="20"/>
                <w:lang w:eastAsia="ru-RU"/>
              </w:rPr>
              <w:t>элементов,</w:t>
            </w:r>
          </w:p>
          <w:p w:rsidR="007B66A0" w:rsidRPr="00A41FC3" w:rsidRDefault="007B66A0" w:rsidP="00495AD2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606214"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A41FC3">
              <w:rPr>
                <w:color w:val="000000"/>
                <w:sz w:val="20"/>
                <w:szCs w:val="20"/>
                <w:lang w:eastAsia="ru-RU"/>
              </w:rPr>
              <w:t>икотоксинов</w:t>
            </w:r>
            <w:r w:rsidRPr="0060621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1FC3">
              <w:rPr>
                <w:color w:val="000000"/>
                <w:sz w:val="20"/>
                <w:szCs w:val="20"/>
                <w:lang w:eastAsia="ru-RU"/>
              </w:rPr>
              <w:t>пестицидов в крупе не</w:t>
            </w:r>
            <w:r w:rsidRPr="0060621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1FC3">
              <w:rPr>
                <w:color w:val="000000"/>
                <w:sz w:val="20"/>
                <w:szCs w:val="20"/>
                <w:lang w:eastAsia="ru-RU"/>
              </w:rPr>
              <w:t>должно</w:t>
            </w:r>
            <w:r w:rsidRPr="0060621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1FC3">
              <w:rPr>
                <w:color w:val="000000"/>
                <w:sz w:val="20"/>
                <w:szCs w:val="20"/>
                <w:lang w:eastAsia="ru-RU"/>
              </w:rPr>
              <w:t>превышать</w:t>
            </w:r>
            <w:r w:rsidRPr="0060621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1FC3">
              <w:rPr>
                <w:color w:val="000000"/>
                <w:sz w:val="20"/>
                <w:szCs w:val="20"/>
                <w:lang w:eastAsia="ru-RU"/>
              </w:rPr>
              <w:t>допустимые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06214">
              <w:rPr>
                <w:color w:val="000000"/>
                <w:sz w:val="20"/>
                <w:szCs w:val="20"/>
                <w:lang w:eastAsia="ru-RU"/>
              </w:rPr>
              <w:t xml:space="preserve">Уровни. </w:t>
            </w:r>
            <w:r w:rsidRPr="00A41FC3">
              <w:rPr>
                <w:color w:val="000000"/>
                <w:sz w:val="20"/>
                <w:szCs w:val="20"/>
                <w:lang w:eastAsia="ru-RU"/>
              </w:rPr>
              <w:t>Крупа</w:t>
            </w:r>
            <w:r w:rsidRPr="0060621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1FC3">
              <w:rPr>
                <w:color w:val="000000"/>
                <w:sz w:val="20"/>
                <w:szCs w:val="20"/>
                <w:lang w:eastAsia="ru-RU"/>
              </w:rPr>
              <w:t>доставляется</w:t>
            </w:r>
          </w:p>
          <w:p w:rsidR="007B66A0" w:rsidRPr="00606214" w:rsidRDefault="007B66A0" w:rsidP="00495AD2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606214">
              <w:rPr>
                <w:color w:val="000000"/>
                <w:sz w:val="20"/>
                <w:szCs w:val="20"/>
                <w:lang w:eastAsia="ru-RU"/>
              </w:rPr>
              <w:t>П</w:t>
            </w:r>
            <w:r w:rsidRPr="00A41FC3">
              <w:rPr>
                <w:color w:val="000000"/>
                <w:sz w:val="20"/>
                <w:szCs w:val="20"/>
                <w:lang w:eastAsia="ru-RU"/>
              </w:rPr>
              <w:t>отребителю</w:t>
            </w:r>
            <w:r w:rsidRPr="0060621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1FC3">
              <w:rPr>
                <w:color w:val="000000"/>
                <w:sz w:val="20"/>
                <w:szCs w:val="20"/>
                <w:lang w:eastAsia="ru-RU"/>
              </w:rPr>
              <w:t>разрешенной для этих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1FC3">
              <w:rPr>
                <w:color w:val="000000"/>
                <w:sz w:val="20"/>
                <w:szCs w:val="20"/>
                <w:lang w:eastAsia="ru-RU"/>
              </w:rPr>
              <w:t>целей тарной упаковке</w:t>
            </w:r>
            <w:r w:rsidRPr="0060621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1FC3">
              <w:rPr>
                <w:color w:val="000000"/>
                <w:sz w:val="20"/>
                <w:szCs w:val="20"/>
                <w:lang w:eastAsia="ru-RU"/>
              </w:rPr>
              <w:t>(мешки), перевозится в</w:t>
            </w:r>
            <w:r w:rsidRPr="0060621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1FC3">
              <w:rPr>
                <w:color w:val="000000"/>
                <w:sz w:val="20"/>
                <w:szCs w:val="20"/>
                <w:lang w:eastAsia="ru-RU"/>
              </w:rPr>
              <w:t>закрытых, чистых и с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1FC3">
              <w:rPr>
                <w:color w:val="000000"/>
                <w:sz w:val="20"/>
                <w:szCs w:val="20"/>
                <w:lang w:eastAsia="ru-RU"/>
              </w:rPr>
              <w:t>соблюдением товарного</w:t>
            </w:r>
            <w:r w:rsidRPr="00606214">
              <w:rPr>
                <w:sz w:val="20"/>
                <w:szCs w:val="20"/>
              </w:rPr>
              <w:t xml:space="preserve"> </w:t>
            </w:r>
            <w:r w:rsidRPr="00606214">
              <w:rPr>
                <w:color w:val="000000"/>
                <w:sz w:val="20"/>
                <w:szCs w:val="20"/>
                <w:lang w:eastAsia="ru-RU"/>
              </w:rPr>
              <w:t>соседства транспортных средствах, правил транспортировки на  данном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06214">
              <w:rPr>
                <w:color w:val="000000"/>
                <w:sz w:val="20"/>
                <w:szCs w:val="20"/>
                <w:lang w:eastAsia="ru-RU"/>
              </w:rPr>
              <w:t>транспорта.</w:t>
            </w:r>
          </w:p>
        </w:tc>
      </w:tr>
      <w:tr w:rsidR="007B66A0" w:rsidRPr="008C01AB" w:rsidTr="00495AD2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1AB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rPr>
                <w:color w:val="000000"/>
                <w:sz w:val="22"/>
                <w:szCs w:val="22"/>
              </w:rPr>
            </w:pPr>
            <w:r w:rsidRPr="008C01AB">
              <w:rPr>
                <w:color w:val="000000"/>
                <w:sz w:val="22"/>
                <w:szCs w:val="22"/>
              </w:rPr>
              <w:t>молоко т/п 1л 3,2% ж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6A0" w:rsidRPr="00606214" w:rsidRDefault="007B66A0" w:rsidP="00495AD2">
            <w:pPr>
              <w:widowControl w:val="0"/>
              <w:ind w:left="-17" w:right="-108"/>
              <w:rPr>
                <w:sz w:val="20"/>
                <w:szCs w:val="20"/>
              </w:rPr>
            </w:pPr>
            <w:r w:rsidRPr="00606214">
              <w:rPr>
                <w:sz w:val="20"/>
                <w:szCs w:val="20"/>
              </w:rPr>
              <w:t xml:space="preserve">Питьевое молоко – молоко с массовой долей жирности 3,2%, произведенное из сырого молока и (или) молочных продуктов и подвергнутое термической обработке или другой обработке в целях регулирования его составных частей (без применения сухого цельного молока, сухого обезжиренного молока). Продукт упакован в бумажные пакеты из жироводонепроницаемого картона с полимерными покрытиями (тетрапак). Расфасовка 1 литр. </w:t>
            </w:r>
          </w:p>
          <w:p w:rsidR="007B66A0" w:rsidRPr="00606214" w:rsidRDefault="007B66A0" w:rsidP="00495AD2">
            <w:pPr>
              <w:rPr>
                <w:sz w:val="20"/>
                <w:szCs w:val="20"/>
              </w:rPr>
            </w:pPr>
            <w:r w:rsidRPr="00606214">
              <w:rPr>
                <w:sz w:val="20"/>
                <w:szCs w:val="20"/>
              </w:rPr>
              <w:t>Качество, технические и функциональные характеристики товара должны соответствовать техническому регламенту Таможенного союза «О безопасности молока и молочной продукции» (ТР ТС 033/2013)</w:t>
            </w:r>
            <w:r w:rsidRPr="00606214">
              <w:rPr>
                <w:sz w:val="20"/>
                <w:szCs w:val="20"/>
                <w:lang w:eastAsia="ru-RU"/>
              </w:rPr>
              <w:t>, (с изм. и доп., вступ. в силу с 15.07.2018)</w:t>
            </w:r>
            <w:r w:rsidRPr="00606214">
              <w:rPr>
                <w:sz w:val="20"/>
                <w:szCs w:val="20"/>
              </w:rPr>
              <w:t xml:space="preserve"> и ГОСТ 31450-2013.</w:t>
            </w:r>
          </w:p>
          <w:p w:rsidR="007B66A0" w:rsidRPr="00606214" w:rsidRDefault="007B66A0" w:rsidP="00495AD2">
            <w:pPr>
              <w:rPr>
                <w:sz w:val="20"/>
                <w:szCs w:val="20"/>
              </w:rPr>
            </w:pPr>
            <w:r w:rsidRPr="00606214">
              <w:rPr>
                <w:sz w:val="20"/>
                <w:szCs w:val="20"/>
              </w:rPr>
              <w:t>Внешний вид: непрозрачная жидкость.</w:t>
            </w:r>
          </w:p>
          <w:p w:rsidR="007B66A0" w:rsidRPr="00606214" w:rsidRDefault="007B66A0" w:rsidP="00495AD2">
            <w:pPr>
              <w:rPr>
                <w:sz w:val="20"/>
                <w:szCs w:val="20"/>
              </w:rPr>
            </w:pPr>
            <w:r w:rsidRPr="00606214">
              <w:rPr>
                <w:sz w:val="20"/>
                <w:szCs w:val="20"/>
              </w:rPr>
              <w:t>Консистенция: жидкая, однородная нетягучая, слегка вязкая, без хлопьев белка и сбившихся комочков жира.</w:t>
            </w:r>
          </w:p>
          <w:p w:rsidR="007B66A0" w:rsidRPr="00606214" w:rsidRDefault="007B66A0" w:rsidP="00495AD2">
            <w:pPr>
              <w:rPr>
                <w:sz w:val="20"/>
                <w:szCs w:val="20"/>
              </w:rPr>
            </w:pPr>
            <w:r w:rsidRPr="00606214">
              <w:rPr>
                <w:sz w:val="20"/>
                <w:szCs w:val="20"/>
              </w:rPr>
              <w:t>Вкус и запах: характерные для молока, без посторонних привкусов и запахов, с легким привкусом кипячения. Допускается сладковатый привкус.</w:t>
            </w:r>
          </w:p>
          <w:p w:rsidR="007B66A0" w:rsidRPr="00606214" w:rsidRDefault="007B66A0" w:rsidP="00495AD2">
            <w:pPr>
              <w:rPr>
                <w:rFonts w:eastAsia="Calibri"/>
                <w:sz w:val="20"/>
                <w:szCs w:val="20"/>
              </w:rPr>
            </w:pPr>
            <w:r w:rsidRPr="00606214">
              <w:rPr>
                <w:sz w:val="20"/>
                <w:szCs w:val="20"/>
              </w:rPr>
              <w:t>Цвет: белый.</w:t>
            </w:r>
          </w:p>
        </w:tc>
      </w:tr>
      <w:tr w:rsidR="007B66A0" w:rsidRPr="008C01AB" w:rsidTr="00495AD2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1AB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rPr>
                <w:color w:val="000000"/>
                <w:sz w:val="22"/>
                <w:szCs w:val="22"/>
              </w:rPr>
            </w:pPr>
            <w:r w:rsidRPr="008C01AB">
              <w:rPr>
                <w:color w:val="000000"/>
                <w:sz w:val="22"/>
                <w:szCs w:val="22"/>
              </w:rPr>
              <w:t>снежок ж2,5%, 500гр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6A0" w:rsidRPr="00606214" w:rsidRDefault="007B66A0" w:rsidP="00495AD2">
            <w:pPr>
              <w:widowControl w:val="0"/>
              <w:ind w:left="-17" w:right="-108"/>
              <w:rPr>
                <w:color w:val="000000"/>
                <w:sz w:val="20"/>
                <w:szCs w:val="20"/>
              </w:rPr>
            </w:pPr>
            <w:r w:rsidRPr="00606214">
              <w:rPr>
                <w:color w:val="000000"/>
                <w:sz w:val="20"/>
                <w:szCs w:val="20"/>
              </w:rPr>
              <w:t xml:space="preserve">Фасовка – 0,5 кг. </w:t>
            </w:r>
            <w:r w:rsidRPr="00606214">
              <w:rPr>
                <w:sz w:val="20"/>
                <w:szCs w:val="20"/>
              </w:rPr>
              <w:t>Продукт упакован в бумажные пакеты из жироводонепроницаемого картона с полимерными покрытиями.</w:t>
            </w:r>
          </w:p>
          <w:p w:rsidR="007B66A0" w:rsidRPr="00606214" w:rsidRDefault="007B66A0" w:rsidP="00495AD2">
            <w:pPr>
              <w:widowControl w:val="0"/>
              <w:ind w:left="-17" w:right="-108"/>
              <w:rPr>
                <w:color w:val="000000"/>
                <w:sz w:val="20"/>
                <w:szCs w:val="20"/>
              </w:rPr>
            </w:pPr>
            <w:r w:rsidRPr="00606214">
              <w:rPr>
                <w:color w:val="000000"/>
                <w:sz w:val="20"/>
                <w:szCs w:val="20"/>
              </w:rPr>
              <w:t>Дополнительные требования к товару (для детского питания) – без химических консервантов, искусственных красителей и ароматизаторов, пищевых добавок.</w:t>
            </w:r>
          </w:p>
          <w:p w:rsidR="007B66A0" w:rsidRPr="00606214" w:rsidRDefault="007B66A0" w:rsidP="00495AD2">
            <w:pPr>
              <w:ind w:right="30"/>
              <w:textAlignment w:val="baseline"/>
              <w:rPr>
                <w:sz w:val="20"/>
                <w:szCs w:val="20"/>
              </w:rPr>
            </w:pPr>
            <w:r w:rsidRPr="00606214">
              <w:rPr>
                <w:color w:val="000000"/>
                <w:sz w:val="20"/>
                <w:szCs w:val="20"/>
              </w:rPr>
              <w:t xml:space="preserve">Кисломолочный напиток снежок, жирностью 2,5%. </w:t>
            </w:r>
            <w:r w:rsidRPr="00606214">
              <w:rPr>
                <w:sz w:val="20"/>
                <w:szCs w:val="20"/>
              </w:rPr>
              <w:t>Качество, технические и функциональные характеристики товара должны соответствовать техническому регламенту Таможенного союза «О безопасности молока и молочной продукции» (ТР ТС 033/2013)</w:t>
            </w:r>
            <w:r w:rsidRPr="00606214">
              <w:rPr>
                <w:sz w:val="20"/>
                <w:szCs w:val="20"/>
                <w:lang w:eastAsia="ru-RU"/>
              </w:rPr>
              <w:t>, (с изм. и доп., вступ. в силу с 15.07.2018)</w:t>
            </w:r>
            <w:r w:rsidRPr="00606214">
              <w:rPr>
                <w:sz w:val="20"/>
                <w:szCs w:val="20"/>
              </w:rPr>
              <w:t xml:space="preserve"> и ГОСТ 31455-2012. Соответствие подтверждается маркировкой товара.</w:t>
            </w:r>
          </w:p>
          <w:p w:rsidR="007B66A0" w:rsidRPr="00606214" w:rsidRDefault="007B66A0" w:rsidP="00495AD2">
            <w:pPr>
              <w:ind w:right="30"/>
              <w:textAlignment w:val="baseline"/>
              <w:rPr>
                <w:color w:val="000000"/>
                <w:sz w:val="20"/>
                <w:szCs w:val="20"/>
              </w:rPr>
            </w:pPr>
            <w:r w:rsidRPr="00606214">
              <w:rPr>
                <w:color w:val="000000"/>
                <w:sz w:val="20"/>
                <w:szCs w:val="20"/>
              </w:rPr>
              <w:t xml:space="preserve">Сгусток в меру плотный, не нарушенный. </w:t>
            </w:r>
          </w:p>
          <w:p w:rsidR="007B66A0" w:rsidRPr="00606214" w:rsidRDefault="007B66A0" w:rsidP="00495AD2">
            <w:pPr>
              <w:widowControl w:val="0"/>
              <w:ind w:left="-17" w:right="-108"/>
              <w:rPr>
                <w:color w:val="000000"/>
                <w:sz w:val="20"/>
                <w:szCs w:val="20"/>
              </w:rPr>
            </w:pPr>
            <w:r w:rsidRPr="00606214">
              <w:rPr>
                <w:color w:val="000000"/>
                <w:sz w:val="20"/>
                <w:szCs w:val="20"/>
              </w:rPr>
              <w:t xml:space="preserve">Вкус и запах: характерные для данного вида продукта, без посторонних привкусов и запахов. </w:t>
            </w:r>
          </w:p>
          <w:p w:rsidR="007B66A0" w:rsidRPr="00606214" w:rsidRDefault="007B66A0" w:rsidP="00495AD2">
            <w:pPr>
              <w:ind w:right="30"/>
              <w:textAlignment w:val="baseline"/>
              <w:rPr>
                <w:sz w:val="20"/>
                <w:szCs w:val="20"/>
              </w:rPr>
            </w:pPr>
            <w:r w:rsidRPr="00606214">
              <w:rPr>
                <w:color w:val="000000"/>
                <w:sz w:val="20"/>
                <w:szCs w:val="20"/>
              </w:rPr>
              <w:t>Цвет: молочно - белый или слегка кремовый. Остаточный срок годности не менее 90%. Партия поставленного товара должна быть однородной по сроку годности.</w:t>
            </w:r>
          </w:p>
        </w:tc>
      </w:tr>
      <w:tr w:rsidR="007B66A0" w:rsidRPr="008C01AB" w:rsidTr="00495AD2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1AB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rPr>
                <w:color w:val="000000"/>
                <w:sz w:val="22"/>
                <w:szCs w:val="22"/>
              </w:rPr>
            </w:pPr>
            <w:r w:rsidRPr="008C01AB">
              <w:rPr>
                <w:color w:val="000000"/>
                <w:sz w:val="22"/>
                <w:szCs w:val="22"/>
              </w:rPr>
              <w:t>йогурт  110 гр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6A0" w:rsidRPr="00606214" w:rsidRDefault="007B66A0" w:rsidP="00495AD2">
            <w:pPr>
              <w:rPr>
                <w:sz w:val="20"/>
                <w:szCs w:val="20"/>
              </w:rPr>
            </w:pPr>
            <w:r w:rsidRPr="00204931">
              <w:rPr>
                <w:color w:val="000000"/>
                <w:sz w:val="20"/>
                <w:szCs w:val="20"/>
              </w:rPr>
              <w:t xml:space="preserve">Товар должен соответствовать </w:t>
            </w:r>
            <w:r w:rsidRPr="00054874">
              <w:rPr>
                <w:color w:val="000000"/>
                <w:sz w:val="20"/>
                <w:szCs w:val="20"/>
              </w:rPr>
              <w:t>ГОСТ 31981-2013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4874">
              <w:rPr>
                <w:color w:val="000000"/>
                <w:sz w:val="20"/>
                <w:szCs w:val="20"/>
              </w:rPr>
              <w:t>Йогурты. Общие технические условия</w:t>
            </w:r>
            <w:r w:rsidRPr="00204931">
              <w:rPr>
                <w:color w:val="000000"/>
                <w:sz w:val="20"/>
                <w:szCs w:val="20"/>
              </w:rPr>
              <w:t xml:space="preserve">. </w:t>
            </w:r>
            <w:r w:rsidRPr="00A75B5A">
              <w:rPr>
                <w:color w:val="000000"/>
                <w:sz w:val="20"/>
                <w:szCs w:val="20"/>
              </w:rPr>
      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    </w:r>
            <w:r w:rsidRPr="00204931">
              <w:rPr>
                <w:color w:val="000000"/>
                <w:sz w:val="20"/>
                <w:szCs w:val="20"/>
              </w:rPr>
              <w:t>. Жирность не менее 3,2 %, без признаков «бомбажа».</w:t>
            </w:r>
            <w:r w:rsidRPr="00606214">
              <w:rPr>
                <w:sz w:val="20"/>
                <w:szCs w:val="20"/>
              </w:rPr>
              <w:t xml:space="preserve"> фасовка не менее 125гр</w:t>
            </w:r>
          </w:p>
          <w:p w:rsidR="007B66A0" w:rsidRPr="00606214" w:rsidRDefault="007B66A0" w:rsidP="00495AD2">
            <w:pPr>
              <w:rPr>
                <w:color w:val="000000"/>
                <w:sz w:val="20"/>
                <w:szCs w:val="20"/>
              </w:rPr>
            </w:pPr>
            <w:r w:rsidRPr="00606214">
              <w:rPr>
                <w:sz w:val="20"/>
                <w:szCs w:val="20"/>
              </w:rPr>
              <w:t>Качество, технические и функциональные характеристики товара должны соответствовать техническому регламенту Таможенного союза «О безопасности молока и молочной продукции» (ТР ТС 033/2013), (с изм. и доп., вступ. в силу с 15.07.2018) и ГОСТ 31450-2013</w:t>
            </w:r>
          </w:p>
        </w:tc>
      </w:tr>
      <w:tr w:rsidR="007B66A0" w:rsidRPr="008C01AB" w:rsidTr="00495AD2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1AB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rPr>
                <w:color w:val="000000"/>
                <w:sz w:val="22"/>
                <w:szCs w:val="22"/>
              </w:rPr>
            </w:pPr>
            <w:r w:rsidRPr="008C01AB">
              <w:rPr>
                <w:color w:val="000000"/>
                <w:sz w:val="22"/>
                <w:szCs w:val="22"/>
              </w:rPr>
              <w:t>сметана ж20% 300гр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6A0" w:rsidRPr="00606214" w:rsidRDefault="007B66A0" w:rsidP="00495AD2">
            <w:pPr>
              <w:widowControl w:val="0"/>
              <w:ind w:left="-17" w:right="-108"/>
              <w:rPr>
                <w:color w:val="000000"/>
                <w:sz w:val="20"/>
                <w:szCs w:val="20"/>
              </w:rPr>
            </w:pPr>
            <w:r w:rsidRPr="00606214">
              <w:rPr>
                <w:color w:val="000000"/>
                <w:sz w:val="20"/>
                <w:szCs w:val="20"/>
              </w:rPr>
              <w:t>Фасовка – 300гр.</w:t>
            </w:r>
            <w:r w:rsidRPr="00606214">
              <w:rPr>
                <w:sz w:val="20"/>
                <w:szCs w:val="20"/>
              </w:rPr>
              <w:t xml:space="preserve"> Продукт упакован в бумажные пакеты из </w:t>
            </w:r>
            <w:r>
              <w:rPr>
                <w:sz w:val="20"/>
                <w:szCs w:val="20"/>
              </w:rPr>
              <w:t>жиро</w:t>
            </w:r>
            <w:r w:rsidRPr="00606214">
              <w:rPr>
                <w:sz w:val="20"/>
                <w:szCs w:val="20"/>
              </w:rPr>
              <w:t>водонепроницаемого картона с полимерными покрытиями.</w:t>
            </w:r>
          </w:p>
          <w:p w:rsidR="007B66A0" w:rsidRPr="00606214" w:rsidRDefault="007B66A0" w:rsidP="00495AD2">
            <w:pPr>
              <w:widowControl w:val="0"/>
              <w:ind w:left="-17" w:right="-108"/>
              <w:rPr>
                <w:color w:val="000000"/>
                <w:sz w:val="20"/>
                <w:szCs w:val="20"/>
              </w:rPr>
            </w:pPr>
            <w:r w:rsidRPr="00606214">
              <w:rPr>
                <w:color w:val="000000"/>
                <w:sz w:val="20"/>
                <w:szCs w:val="20"/>
              </w:rPr>
              <w:t>Дополнительные требования к товару (для детского питания) – без химических консервантов, искусственных красителей и ароматизаторов, пищевых добавок.</w:t>
            </w:r>
          </w:p>
          <w:p w:rsidR="007B66A0" w:rsidRPr="00606214" w:rsidRDefault="007B66A0" w:rsidP="00495AD2">
            <w:pPr>
              <w:ind w:right="30"/>
              <w:textAlignment w:val="baseline"/>
              <w:rPr>
                <w:sz w:val="20"/>
                <w:szCs w:val="20"/>
              </w:rPr>
            </w:pPr>
            <w:r w:rsidRPr="00606214">
              <w:rPr>
                <w:sz w:val="20"/>
                <w:szCs w:val="20"/>
              </w:rPr>
              <w:t xml:space="preserve">Качество, технические и функциональные характеристики товара должны соответствовать техническому регламенту Таможенного союза «О безопасности молока и молочной </w:t>
            </w:r>
            <w:r w:rsidRPr="00606214">
              <w:rPr>
                <w:sz w:val="20"/>
                <w:szCs w:val="20"/>
              </w:rPr>
              <w:lastRenderedPageBreak/>
              <w:t>продукции»</w:t>
            </w:r>
            <w:r w:rsidRPr="00606214">
              <w:rPr>
                <w:sz w:val="20"/>
                <w:szCs w:val="20"/>
                <w:lang w:eastAsia="ru-RU"/>
              </w:rPr>
              <w:t xml:space="preserve"> (ТР ТС 033/2013), (с изм. и доп., вступ. в силу с 15.07.2018) и </w:t>
            </w:r>
            <w:r w:rsidRPr="00606214">
              <w:rPr>
                <w:color w:val="000000"/>
                <w:sz w:val="20"/>
                <w:szCs w:val="20"/>
              </w:rPr>
              <w:t xml:space="preserve">ГОСТ 31452-2012. </w:t>
            </w:r>
            <w:r w:rsidRPr="00606214">
              <w:rPr>
                <w:sz w:val="20"/>
                <w:szCs w:val="20"/>
              </w:rPr>
              <w:t>Соответствие подтверждается маркировкой товара.</w:t>
            </w:r>
          </w:p>
          <w:p w:rsidR="007B66A0" w:rsidRPr="00606214" w:rsidRDefault="007B66A0" w:rsidP="00495AD2">
            <w:pPr>
              <w:widowControl w:val="0"/>
              <w:ind w:left="-17" w:right="-108"/>
              <w:rPr>
                <w:color w:val="000000"/>
                <w:sz w:val="20"/>
                <w:szCs w:val="20"/>
              </w:rPr>
            </w:pPr>
            <w:r w:rsidRPr="00606214">
              <w:rPr>
                <w:color w:val="000000"/>
                <w:sz w:val="20"/>
                <w:szCs w:val="20"/>
              </w:rPr>
              <w:t xml:space="preserve">Внешний вид и консистенция: однородная густая масса с глянцевой поверхностью. </w:t>
            </w:r>
          </w:p>
          <w:p w:rsidR="007B66A0" w:rsidRPr="00606214" w:rsidRDefault="007B66A0" w:rsidP="00495AD2">
            <w:pPr>
              <w:widowControl w:val="0"/>
              <w:ind w:left="-17" w:right="-108"/>
              <w:rPr>
                <w:color w:val="000000"/>
                <w:sz w:val="20"/>
                <w:szCs w:val="20"/>
              </w:rPr>
            </w:pPr>
            <w:r w:rsidRPr="00606214">
              <w:rPr>
                <w:color w:val="000000"/>
                <w:sz w:val="20"/>
                <w:szCs w:val="20"/>
              </w:rPr>
              <w:t xml:space="preserve">Вкус и запах: характерные для сметаны, без посторонних привкусов и запахов. </w:t>
            </w:r>
          </w:p>
          <w:p w:rsidR="007B66A0" w:rsidRPr="00606214" w:rsidRDefault="007B66A0" w:rsidP="00495AD2">
            <w:pPr>
              <w:widowControl w:val="0"/>
              <w:ind w:left="-17" w:right="-108"/>
              <w:rPr>
                <w:color w:val="000000"/>
                <w:sz w:val="20"/>
                <w:szCs w:val="20"/>
              </w:rPr>
            </w:pPr>
            <w:r w:rsidRPr="00606214">
              <w:rPr>
                <w:color w:val="000000"/>
                <w:sz w:val="20"/>
                <w:szCs w:val="20"/>
              </w:rPr>
              <w:t xml:space="preserve">Цвет: белый, равномерный по всей массе. </w:t>
            </w:r>
          </w:p>
          <w:p w:rsidR="007B66A0" w:rsidRPr="00606214" w:rsidRDefault="007B66A0" w:rsidP="00495AD2">
            <w:pPr>
              <w:widowControl w:val="0"/>
              <w:ind w:left="-17" w:right="-108"/>
              <w:rPr>
                <w:sz w:val="20"/>
                <w:szCs w:val="20"/>
              </w:rPr>
            </w:pPr>
            <w:r w:rsidRPr="00606214">
              <w:rPr>
                <w:color w:val="000000"/>
                <w:sz w:val="20"/>
                <w:szCs w:val="20"/>
              </w:rPr>
              <w:t>Остаточный срок годности не менее 90%. Партия поставленного товара должна быть однородной по сроку годности.</w:t>
            </w:r>
          </w:p>
        </w:tc>
      </w:tr>
      <w:tr w:rsidR="007B66A0" w:rsidRPr="008C01AB" w:rsidTr="00495AD2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1AB">
              <w:rPr>
                <w:rFonts w:ascii="Times New Roman" w:hAnsi="Times New Roman" w:cs="Times New Roman"/>
                <w:szCs w:val="22"/>
              </w:rPr>
              <w:lastRenderedPageBreak/>
              <w:t>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rPr>
                <w:color w:val="000000"/>
                <w:sz w:val="22"/>
                <w:szCs w:val="22"/>
              </w:rPr>
            </w:pPr>
            <w:r w:rsidRPr="008C01AB">
              <w:rPr>
                <w:color w:val="000000"/>
                <w:sz w:val="22"/>
                <w:szCs w:val="22"/>
              </w:rPr>
              <w:t xml:space="preserve">Котлеты 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A0" w:rsidRPr="00810A14" w:rsidRDefault="007B66A0" w:rsidP="00495AD2">
            <w:pPr>
              <w:rPr>
                <w:sz w:val="20"/>
                <w:szCs w:val="20"/>
              </w:rPr>
            </w:pPr>
            <w:r w:rsidRPr="00810A14">
              <w:rPr>
                <w:sz w:val="20"/>
                <w:szCs w:val="20"/>
              </w:rPr>
              <w:t>Внешний вид соответствует данному виду продукта. Поверхность без загрязнений без плесени без выхватов равномерно посыпанная панировочными сухарями;                                                                                                                                                                                            Форма в соответствии с рецептурой и технологической документации на конкретный вид изделия; Вкус и запах свойственный данному виду продукту, в меру соленный без постороннего привкуса и запаха В сыром виде - свойственный доброкачественному сырью, в доведенном до кулинарной готовности виде-свойственный данному продукту,</w:t>
            </w:r>
            <w:r>
              <w:rPr>
                <w:sz w:val="20"/>
                <w:szCs w:val="20"/>
              </w:rPr>
              <w:t xml:space="preserve"> </w:t>
            </w:r>
            <w:r w:rsidRPr="00810A14">
              <w:rPr>
                <w:sz w:val="20"/>
                <w:szCs w:val="20"/>
              </w:rPr>
              <w:t xml:space="preserve">вид на разрезе равномерно перемешанная однородная масса без постороннего привкуса и запаха, сочная ,некрашливая,мягкая;                                                                                                                                                                                                                    Паваренная соль 3%                                                                                                                                                                                   Массовая доля нитрата натрия не более 0,005%;                                                                                                                 Допускается увеличение массы поваренной соли в готовой продукции на 0,3% в теплый период времени года  май-сентябрь. </w:t>
            </w:r>
          </w:p>
          <w:p w:rsidR="007B66A0" w:rsidRPr="00810A14" w:rsidRDefault="007B66A0" w:rsidP="00495AD2">
            <w:pPr>
              <w:rPr>
                <w:sz w:val="20"/>
                <w:szCs w:val="20"/>
              </w:rPr>
            </w:pPr>
            <w:r w:rsidRPr="00810A14">
              <w:rPr>
                <w:sz w:val="20"/>
                <w:szCs w:val="20"/>
              </w:rPr>
              <w:t>Вес продукции 60гр.-80гр.</w:t>
            </w:r>
          </w:p>
        </w:tc>
      </w:tr>
      <w:tr w:rsidR="007B66A0" w:rsidRPr="008C01AB" w:rsidTr="00495AD2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1AB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rPr>
                <w:color w:val="000000"/>
                <w:sz w:val="22"/>
                <w:szCs w:val="22"/>
              </w:rPr>
            </w:pPr>
            <w:r w:rsidRPr="008C01AB">
              <w:rPr>
                <w:color w:val="000000"/>
                <w:sz w:val="22"/>
                <w:szCs w:val="22"/>
              </w:rPr>
              <w:t xml:space="preserve">Тефтели с рисом 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A0" w:rsidRPr="00810A14" w:rsidRDefault="007B66A0" w:rsidP="00495AD2">
            <w:pPr>
              <w:rPr>
                <w:sz w:val="20"/>
                <w:szCs w:val="20"/>
              </w:rPr>
            </w:pPr>
            <w:r w:rsidRPr="00810A14">
              <w:rPr>
                <w:sz w:val="20"/>
                <w:szCs w:val="20"/>
              </w:rPr>
              <w:t xml:space="preserve">Внешний вид  форма шаровидная поверхность равномерно посыпанная панировочными сухарями без разрыва и ломаных краев;                                                                                                                                                      вкус и запах - В сыром виде - свойственный доброкачественному сырью, в доведенном до кулинарной готовности виде-свойственный данному продукту, вид на разрезе равномерно перемешанная однородная масса без постороннего привкуса и запаха, сочная , некрашливая, мягкая. Массовая доля белка10%.Массовая доля жира 9%.Массовая доля хлорида натрия не более 0,7%.Массовая доля общего фосфора не более 0,2% . </w:t>
            </w:r>
          </w:p>
          <w:p w:rsidR="007B66A0" w:rsidRPr="00810A14" w:rsidRDefault="007B66A0" w:rsidP="00495AD2">
            <w:pPr>
              <w:rPr>
                <w:sz w:val="20"/>
                <w:szCs w:val="20"/>
              </w:rPr>
            </w:pPr>
            <w:r w:rsidRPr="00810A14">
              <w:rPr>
                <w:sz w:val="20"/>
                <w:szCs w:val="20"/>
              </w:rPr>
              <w:t>Вес продукции 60гр.-80гр.</w:t>
            </w:r>
          </w:p>
        </w:tc>
      </w:tr>
      <w:tr w:rsidR="007B66A0" w:rsidRPr="008C01AB" w:rsidTr="00495AD2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1AB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rPr>
                <w:color w:val="000000"/>
                <w:sz w:val="22"/>
                <w:szCs w:val="22"/>
              </w:rPr>
            </w:pPr>
            <w:r w:rsidRPr="008C01AB">
              <w:rPr>
                <w:color w:val="000000"/>
                <w:sz w:val="22"/>
                <w:szCs w:val="22"/>
              </w:rPr>
              <w:t xml:space="preserve">Фрикадельки 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A0" w:rsidRPr="00810A14" w:rsidRDefault="007B66A0" w:rsidP="00495AD2">
            <w:pPr>
              <w:rPr>
                <w:sz w:val="20"/>
                <w:szCs w:val="20"/>
              </w:rPr>
            </w:pPr>
            <w:r w:rsidRPr="00810A14">
              <w:rPr>
                <w:sz w:val="20"/>
                <w:szCs w:val="20"/>
              </w:rPr>
              <w:t>Внешний вид  форма шаровидная поверхность без разрыва и ломаных краев;                                                                                                                                                      вкус и запах - В сыром виде - свойственный доброкачественному сырью, в доведенном до кулинарной готовности виде-свойственный данному продукту,</w:t>
            </w:r>
            <w:r>
              <w:rPr>
                <w:sz w:val="20"/>
                <w:szCs w:val="20"/>
              </w:rPr>
              <w:t xml:space="preserve"> </w:t>
            </w:r>
            <w:r w:rsidRPr="00810A14">
              <w:rPr>
                <w:sz w:val="20"/>
                <w:szCs w:val="20"/>
              </w:rPr>
              <w:t xml:space="preserve">вид на разрезе равномерно перемешанная однародная масса без постороннего привкуса и запаха, сочная ,некрашливая,мягкая. Массовая доля белка10%.Массовая доля жира 9%.Массовая доля хлорида натрия не более 0,7%.Массовая доля общего фосфора не более 0,2% </w:t>
            </w:r>
          </w:p>
        </w:tc>
      </w:tr>
      <w:tr w:rsidR="007B66A0" w:rsidRPr="008C01AB" w:rsidTr="00495AD2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1AB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A0" w:rsidRPr="008C01AB" w:rsidRDefault="007B66A0" w:rsidP="00495AD2">
            <w:pPr>
              <w:rPr>
                <w:color w:val="000000"/>
                <w:sz w:val="22"/>
                <w:szCs w:val="22"/>
              </w:rPr>
            </w:pPr>
            <w:r w:rsidRPr="000D44E9">
              <w:rPr>
                <w:color w:val="000000"/>
                <w:sz w:val="22"/>
                <w:szCs w:val="22"/>
              </w:rPr>
              <w:t>Котлеты куриные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A0" w:rsidRPr="00810A14" w:rsidRDefault="007B66A0" w:rsidP="00495AD2">
            <w:pPr>
              <w:rPr>
                <w:sz w:val="20"/>
                <w:szCs w:val="20"/>
              </w:rPr>
            </w:pPr>
            <w:r w:rsidRPr="00810A14">
              <w:rPr>
                <w:sz w:val="20"/>
                <w:szCs w:val="20"/>
              </w:rPr>
              <w:t>Внешний вид соответствует данному виду продукта. Поверхность без загрязнений без плесени без выхватов равномерно посыпанная панировочными сухарями;                                                                                                                                                                                            Форма в соответствии с рецептурой и технологической документации на конкретный вид изделия; Вкус и запах свойственный данному виду продукту, в меру соленный без постороннего привкуса и запаха В сыром виде - свойственный доброкачественному сырью, в доведенном до кулинарной готовности виде-свойственный данному продукту,</w:t>
            </w:r>
            <w:r>
              <w:rPr>
                <w:sz w:val="20"/>
                <w:szCs w:val="20"/>
              </w:rPr>
              <w:t xml:space="preserve"> </w:t>
            </w:r>
            <w:r w:rsidRPr="00810A14">
              <w:rPr>
                <w:sz w:val="20"/>
                <w:szCs w:val="20"/>
              </w:rPr>
              <w:t>вид на разрезе равномерно перемешанная однородная масса без постороннего привкуса и запаха, сочная ,некрашливая,мягкая;                                                                                                                                                                                                                    Паваренная соль 3%                                                                                                                                                                                   Массовая доля нитрата натрия не более 0,005%;                                                                                                                 Допускается увеличение массы поваренной соли в готовой продукции на 0,3% в теплый период времени года  май-сентябрь.</w:t>
            </w:r>
          </w:p>
          <w:p w:rsidR="007B66A0" w:rsidRPr="00810A14" w:rsidRDefault="007B66A0" w:rsidP="00495AD2">
            <w:pPr>
              <w:rPr>
                <w:sz w:val="20"/>
                <w:szCs w:val="20"/>
              </w:rPr>
            </w:pPr>
            <w:r w:rsidRPr="00810A14">
              <w:rPr>
                <w:sz w:val="20"/>
                <w:szCs w:val="20"/>
              </w:rPr>
              <w:t xml:space="preserve"> Вес продукции 60гр, 80 гр.</w:t>
            </w:r>
          </w:p>
        </w:tc>
      </w:tr>
    </w:tbl>
    <w:p w:rsidR="0002405F" w:rsidRDefault="0002405F">
      <w:bookmarkStart w:id="1" w:name="_GoBack"/>
      <w:bookmarkEnd w:id="1"/>
    </w:p>
    <w:sectPr w:rsidR="00024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25D93"/>
    <w:multiLevelType w:val="hybridMultilevel"/>
    <w:tmpl w:val="8FA4F500"/>
    <w:lvl w:ilvl="0" w:tplc="5D921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A0"/>
    <w:rsid w:val="0002405F"/>
    <w:rsid w:val="007B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46351-E655-4B73-A854-BCCCC462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6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6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66A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sanitarnie_norm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detskoe_pit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99529" TargetMode="External"/><Relationship Id="rId5" Type="http://schemas.openxmlformats.org/officeDocument/2006/relationships/hyperlink" Target="http://docs.cntd.ru/document/90229952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2533</Words>
  <Characters>14439</Characters>
  <Application>Microsoft Office Word</Application>
  <DocSecurity>0</DocSecurity>
  <Lines>120</Lines>
  <Paragraphs>33</Paragraphs>
  <ScaleCrop>false</ScaleCrop>
  <Company/>
  <LinksUpToDate>false</LinksUpToDate>
  <CharactersWithSpaces>16939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2023-09-28T03:34:00Z</dcterms:created>
  <dcterms:modified xsi:type="dcterms:W3CDTF">2023-09-28T03:34:00Z</dcterms:modified>
</cp:coreProperties>
</file>